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EF7F" w14:textId="77777777" w:rsidR="00D82CC6" w:rsidRPr="00B858E8" w:rsidRDefault="00D82CC6" w:rsidP="00B858E8">
      <w:pPr>
        <w:spacing w:line="360" w:lineRule="auto"/>
        <w:rPr>
          <w:rFonts w:cstheme="minorHAnsi"/>
          <w:b/>
          <w:bCs/>
          <w:color w:val="000000" w:themeColor="text1"/>
        </w:rPr>
      </w:pPr>
      <w:r w:rsidRPr="00B858E8">
        <w:rPr>
          <w:rFonts w:cstheme="minorHAnsi"/>
          <w:b/>
          <w:bCs/>
          <w:color w:val="000000" w:themeColor="text1"/>
        </w:rPr>
        <w:t>Hannah Armstrong u3213142</w:t>
      </w:r>
    </w:p>
    <w:p w14:paraId="2C9BA637" w14:textId="77777777" w:rsidR="00D82CC6" w:rsidRPr="00B858E8" w:rsidRDefault="00D82CC6" w:rsidP="00B858E8">
      <w:pPr>
        <w:spacing w:line="360" w:lineRule="auto"/>
        <w:jc w:val="center"/>
        <w:rPr>
          <w:rFonts w:cstheme="minorHAnsi"/>
          <w:b/>
          <w:bCs/>
          <w:color w:val="000000" w:themeColor="text1"/>
        </w:rPr>
      </w:pPr>
      <w:r w:rsidRPr="00B858E8">
        <w:rPr>
          <w:rFonts w:cstheme="minorHAnsi"/>
          <w:b/>
          <w:bCs/>
          <w:color w:val="000000" w:themeColor="text1"/>
        </w:rPr>
        <w:t xml:space="preserve">Birthing on Country: A model of care designed with and for Aboriginal and Torres Strait Islander women on Ngunnawal land </w:t>
      </w:r>
    </w:p>
    <w:p w14:paraId="6A4465F8" w14:textId="352270B4" w:rsidR="00D82CC6" w:rsidRPr="00B858E8" w:rsidRDefault="00D82CC6" w:rsidP="00B858E8">
      <w:pPr>
        <w:pStyle w:val="pf0"/>
        <w:spacing w:line="360" w:lineRule="auto"/>
        <w:rPr>
          <w:rFonts w:asciiTheme="minorHAnsi" w:hAnsiTheme="minorHAnsi" w:cstheme="minorHAnsi"/>
          <w:color w:val="000000" w:themeColor="text1"/>
          <w:sz w:val="22"/>
          <w:szCs w:val="22"/>
        </w:rPr>
      </w:pPr>
      <w:r w:rsidRPr="00B858E8">
        <w:rPr>
          <w:rStyle w:val="cf01"/>
          <w:rFonts w:asciiTheme="minorHAnsi" w:hAnsiTheme="minorHAnsi" w:cstheme="minorHAnsi"/>
          <w:color w:val="000000" w:themeColor="text1"/>
          <w:sz w:val="22"/>
          <w:szCs w:val="22"/>
        </w:rPr>
        <w:t>The number of birthing women in the Australian Capital Territory who identify as Aboriginal and or Torres Strait Islander fluctuates between 1.5% and 2.1% of the total population. Nationally, Aboriginal women experience increase</w:t>
      </w:r>
      <w:r w:rsidR="00FD186B" w:rsidRPr="00B858E8">
        <w:rPr>
          <w:rStyle w:val="cf01"/>
          <w:rFonts w:asciiTheme="minorHAnsi" w:hAnsiTheme="minorHAnsi" w:cstheme="minorHAnsi"/>
          <w:color w:val="000000" w:themeColor="text1"/>
          <w:sz w:val="22"/>
          <w:szCs w:val="22"/>
        </w:rPr>
        <w:t>d</w:t>
      </w:r>
      <w:r w:rsidRPr="00B858E8">
        <w:rPr>
          <w:rStyle w:val="cf01"/>
          <w:rFonts w:asciiTheme="minorHAnsi" w:hAnsiTheme="minorHAnsi" w:cstheme="minorHAnsi"/>
          <w:color w:val="000000" w:themeColor="text1"/>
          <w:sz w:val="22"/>
          <w:szCs w:val="22"/>
        </w:rPr>
        <w:t xml:space="preserve"> rates of adverse outcomes compared to other nationalities. M</w:t>
      </w:r>
      <w:r w:rsidRPr="00B858E8">
        <w:rPr>
          <w:rFonts w:asciiTheme="minorHAnsi" w:hAnsiTheme="minorHAnsi" w:cstheme="minorHAnsi"/>
          <w:color w:val="000000" w:themeColor="text1"/>
          <w:sz w:val="22"/>
          <w:szCs w:val="22"/>
        </w:rPr>
        <w:t xml:space="preserve">inimal or no antennal care, culturally unsafe </w:t>
      </w:r>
      <w:r w:rsidR="00FD186B" w:rsidRPr="00B858E8">
        <w:rPr>
          <w:rFonts w:asciiTheme="minorHAnsi" w:hAnsiTheme="minorHAnsi" w:cstheme="minorHAnsi"/>
          <w:color w:val="000000" w:themeColor="text1"/>
          <w:sz w:val="22"/>
          <w:szCs w:val="22"/>
        </w:rPr>
        <w:t>practice</w:t>
      </w:r>
      <w:r w:rsidRPr="00B858E8">
        <w:rPr>
          <w:rFonts w:asciiTheme="minorHAnsi" w:hAnsiTheme="minorHAnsi" w:cstheme="minorHAnsi"/>
          <w:color w:val="000000" w:themeColor="text1"/>
          <w:sz w:val="22"/>
          <w:szCs w:val="22"/>
        </w:rPr>
        <w:t xml:space="preserve"> and smoking during pregnancy are factors that may contribute to adverse outcomes such as high rates of maternal mortality, preterm birth, low birth weight and perinatal death. </w:t>
      </w:r>
    </w:p>
    <w:p w14:paraId="5D08BAB3" w14:textId="571445C3" w:rsidR="00D82CC6" w:rsidRPr="00B858E8" w:rsidRDefault="00D82CC6" w:rsidP="00B858E8">
      <w:pPr>
        <w:pStyle w:val="xmsonormal"/>
        <w:spacing w:before="0" w:beforeAutospacing="0" w:after="0" w:afterAutospacing="0" w:line="360" w:lineRule="auto"/>
        <w:rPr>
          <w:rFonts w:asciiTheme="minorHAnsi" w:hAnsiTheme="minorHAnsi" w:cstheme="minorHAnsi"/>
          <w:color w:val="000000" w:themeColor="text1"/>
          <w:sz w:val="22"/>
          <w:szCs w:val="22"/>
        </w:rPr>
      </w:pPr>
      <w:r w:rsidRPr="00B858E8">
        <w:rPr>
          <w:rFonts w:asciiTheme="minorHAnsi" w:hAnsiTheme="minorHAnsi" w:cstheme="minorHAnsi"/>
          <w:color w:val="000000" w:themeColor="text1"/>
          <w:sz w:val="22"/>
          <w:szCs w:val="22"/>
        </w:rPr>
        <w:t xml:space="preserve">However, with the appropriate model of care these outcomes could be reduced, </w:t>
      </w:r>
      <w:r w:rsidRPr="00B858E8">
        <w:rPr>
          <w:rStyle w:val="cf01"/>
          <w:rFonts w:asciiTheme="minorHAnsi" w:hAnsiTheme="minorHAnsi" w:cstheme="minorHAnsi"/>
          <w:color w:val="000000" w:themeColor="text1"/>
          <w:sz w:val="22"/>
          <w:szCs w:val="22"/>
        </w:rPr>
        <w:t xml:space="preserve">significantly increasing positive outcomes as well as maternal satisfaction. </w:t>
      </w:r>
      <w:r w:rsidRPr="00B858E8">
        <w:rPr>
          <w:rFonts w:asciiTheme="minorHAnsi" w:hAnsiTheme="minorHAnsi" w:cstheme="minorHAnsi"/>
          <w:color w:val="000000" w:themeColor="text1"/>
          <w:sz w:val="22"/>
          <w:szCs w:val="22"/>
        </w:rPr>
        <w:t xml:space="preserve">Unlike other states throughout Australia the ACT has not yet developed a continuity model of care that includes labour and birth and that specifically supports Aboriginal and Torres Strait Islander families. Evidence indicates the need for a Birthing on Country model of care to be provided in the ACT, that is designed with and for Aboriginal and Torres Strait Islander women birthing on Ngunnawal land. The development of an </w:t>
      </w:r>
      <w:r w:rsidRPr="00B858E8">
        <w:rPr>
          <w:rStyle w:val="cf01"/>
          <w:rFonts w:asciiTheme="minorHAnsi" w:hAnsiTheme="minorHAnsi" w:cstheme="minorHAnsi"/>
          <w:color w:val="000000" w:themeColor="text1"/>
          <w:sz w:val="22"/>
          <w:szCs w:val="22"/>
        </w:rPr>
        <w:t>advisory group with appropriate stakeholders who will ultimately take ownership and direct the model in partnership with ACT Health</w:t>
      </w:r>
      <w:r w:rsidRPr="00B858E8">
        <w:rPr>
          <w:rFonts w:asciiTheme="minorHAnsi" w:hAnsiTheme="minorHAnsi" w:cstheme="minorHAnsi"/>
          <w:color w:val="000000" w:themeColor="text1"/>
          <w:sz w:val="22"/>
          <w:szCs w:val="22"/>
        </w:rPr>
        <w:t xml:space="preserve"> care is proposed. </w:t>
      </w:r>
      <w:r w:rsidR="00AF121C" w:rsidRPr="00B858E8">
        <w:rPr>
          <w:rFonts w:asciiTheme="minorHAnsi" w:hAnsiTheme="minorHAnsi" w:cstheme="minorHAnsi"/>
          <w:color w:val="000000" w:themeColor="text1"/>
          <w:sz w:val="22"/>
          <w:szCs w:val="22"/>
        </w:rPr>
        <w:t xml:space="preserve">The </w:t>
      </w:r>
      <w:r w:rsidRPr="00B858E8">
        <w:rPr>
          <w:rStyle w:val="cf01"/>
          <w:rFonts w:asciiTheme="minorHAnsi" w:hAnsiTheme="minorHAnsi" w:cstheme="minorHAnsi"/>
          <w:color w:val="000000" w:themeColor="text1"/>
          <w:sz w:val="22"/>
          <w:szCs w:val="22"/>
        </w:rPr>
        <w:t xml:space="preserve">Birthing on Country models of care developed and implemented in other states throughout Australia have been shown to empower Aboriginal women, provide cultural safety and a connection to country whilst increasing positive outcomes. </w:t>
      </w:r>
      <w:r w:rsidRPr="00B858E8">
        <w:rPr>
          <w:rFonts w:asciiTheme="minorHAnsi" w:hAnsiTheme="minorHAnsi" w:cstheme="minorHAnsi"/>
          <w:color w:val="000000" w:themeColor="text1"/>
          <w:sz w:val="22"/>
          <w:szCs w:val="22"/>
          <w:bdr w:val="none" w:sz="0" w:space="0" w:color="auto" w:frame="1"/>
        </w:rPr>
        <w:t>This model of care is one way the ACT and Australia can continue</w:t>
      </w:r>
      <w:r w:rsidRPr="00B858E8">
        <w:rPr>
          <w:rStyle w:val="apple-converted-space"/>
          <w:rFonts w:asciiTheme="minorHAnsi" w:hAnsiTheme="minorHAnsi" w:cstheme="minorHAnsi"/>
          <w:color w:val="000000" w:themeColor="text1"/>
          <w:sz w:val="22"/>
          <w:szCs w:val="22"/>
          <w:bdr w:val="none" w:sz="0" w:space="0" w:color="auto" w:frame="1"/>
        </w:rPr>
        <w:t> </w:t>
      </w:r>
      <w:r w:rsidRPr="00B858E8">
        <w:rPr>
          <w:rFonts w:asciiTheme="minorHAnsi" w:hAnsiTheme="minorHAnsi" w:cstheme="minorHAnsi"/>
          <w:color w:val="000000" w:themeColor="text1"/>
          <w:sz w:val="22"/>
          <w:szCs w:val="22"/>
          <w:bdr w:val="none" w:sz="0" w:space="0" w:color="auto" w:frame="1"/>
        </w:rPr>
        <w:t xml:space="preserve">to make progress in closing the systemic gap, to reach true equality and reconciliation with </w:t>
      </w:r>
      <w:r w:rsidRPr="00B858E8">
        <w:rPr>
          <w:rStyle w:val="cf01"/>
          <w:rFonts w:asciiTheme="minorHAnsi" w:hAnsiTheme="minorHAnsi" w:cstheme="minorHAnsi"/>
          <w:color w:val="000000" w:themeColor="text1"/>
          <w:sz w:val="22"/>
          <w:szCs w:val="22"/>
        </w:rPr>
        <w:t>Indigenous Australians.</w:t>
      </w:r>
    </w:p>
    <w:p w14:paraId="32EF5C8A" w14:textId="77777777" w:rsidR="00D82CC6" w:rsidRPr="00B858E8" w:rsidRDefault="00D82CC6" w:rsidP="00D82CC6">
      <w:pPr>
        <w:pStyle w:val="pf0"/>
        <w:spacing w:line="360" w:lineRule="auto"/>
        <w:rPr>
          <w:rFonts w:asciiTheme="minorHAnsi" w:hAnsiTheme="minorHAnsi" w:cstheme="minorHAnsi"/>
          <w:color w:val="000000" w:themeColor="text1"/>
          <w:sz w:val="22"/>
          <w:szCs w:val="22"/>
        </w:rPr>
      </w:pPr>
    </w:p>
    <w:p w14:paraId="23BDE91C" w14:textId="77777777" w:rsidR="00D82CC6" w:rsidRPr="00B858E8" w:rsidRDefault="00D82CC6" w:rsidP="00D82CC6">
      <w:pPr>
        <w:pStyle w:val="pf0"/>
        <w:spacing w:line="360" w:lineRule="auto"/>
        <w:rPr>
          <w:rFonts w:asciiTheme="minorHAnsi" w:hAnsiTheme="minorHAnsi" w:cstheme="minorHAnsi"/>
          <w:color w:val="000000" w:themeColor="text1"/>
          <w:sz w:val="22"/>
          <w:szCs w:val="22"/>
        </w:rPr>
      </w:pPr>
    </w:p>
    <w:p w14:paraId="47A49BE2" w14:textId="77777777" w:rsidR="00D82CC6" w:rsidRPr="00B858E8" w:rsidRDefault="00D82CC6" w:rsidP="00D82CC6">
      <w:pPr>
        <w:pStyle w:val="pf0"/>
        <w:spacing w:line="360" w:lineRule="auto"/>
        <w:rPr>
          <w:rFonts w:asciiTheme="minorHAnsi" w:hAnsiTheme="minorHAnsi" w:cstheme="minorHAnsi"/>
          <w:color w:val="000000" w:themeColor="text1"/>
          <w:sz w:val="22"/>
          <w:szCs w:val="22"/>
        </w:rPr>
      </w:pPr>
    </w:p>
    <w:p w14:paraId="10FCF63C" w14:textId="77777777" w:rsidR="00D82CC6" w:rsidRPr="00B858E8" w:rsidRDefault="00D82CC6" w:rsidP="00D82CC6">
      <w:pPr>
        <w:pStyle w:val="pf0"/>
        <w:spacing w:line="360" w:lineRule="auto"/>
        <w:rPr>
          <w:rFonts w:asciiTheme="minorHAnsi" w:hAnsiTheme="minorHAnsi" w:cstheme="minorHAnsi"/>
          <w:color w:val="000000" w:themeColor="text1"/>
          <w:sz w:val="22"/>
          <w:szCs w:val="22"/>
        </w:rPr>
      </w:pPr>
    </w:p>
    <w:p w14:paraId="537F1A10" w14:textId="77777777" w:rsidR="00D82CC6" w:rsidRPr="00B858E8" w:rsidRDefault="00D82CC6" w:rsidP="00D82CC6">
      <w:pPr>
        <w:pStyle w:val="pf0"/>
        <w:spacing w:line="360" w:lineRule="auto"/>
        <w:rPr>
          <w:rFonts w:asciiTheme="minorHAnsi" w:hAnsiTheme="minorHAnsi" w:cstheme="minorHAnsi"/>
          <w:color w:val="000000" w:themeColor="text1"/>
          <w:sz w:val="22"/>
          <w:szCs w:val="22"/>
        </w:rPr>
      </w:pPr>
    </w:p>
    <w:p w14:paraId="4E17AF7A" w14:textId="77777777" w:rsidR="00D82CC6" w:rsidRPr="00B858E8" w:rsidRDefault="00D82CC6" w:rsidP="00D82CC6">
      <w:pPr>
        <w:pStyle w:val="pf0"/>
        <w:spacing w:line="360" w:lineRule="auto"/>
        <w:rPr>
          <w:rFonts w:asciiTheme="minorHAnsi" w:hAnsiTheme="minorHAnsi" w:cstheme="minorHAnsi"/>
          <w:color w:val="000000" w:themeColor="text1"/>
          <w:sz w:val="22"/>
          <w:szCs w:val="22"/>
        </w:rPr>
      </w:pPr>
    </w:p>
    <w:p w14:paraId="057CC3EA" w14:textId="77777777" w:rsidR="00D82CC6" w:rsidRPr="00B858E8" w:rsidRDefault="00D82CC6" w:rsidP="00D82CC6">
      <w:pPr>
        <w:pStyle w:val="NormalWeb"/>
        <w:rPr>
          <w:rFonts w:asciiTheme="minorHAnsi" w:hAnsiTheme="minorHAnsi" w:cstheme="minorHAnsi"/>
          <w:b/>
          <w:bCs/>
          <w:color w:val="000000" w:themeColor="text1"/>
          <w:sz w:val="22"/>
          <w:szCs w:val="22"/>
        </w:rPr>
      </w:pPr>
    </w:p>
    <w:p w14:paraId="7DB3C916" w14:textId="1E74A4C7" w:rsidR="00D82CC6" w:rsidRPr="00B858E8" w:rsidRDefault="00D82CC6" w:rsidP="00D51C5A">
      <w:pPr>
        <w:pStyle w:val="NormalWeb"/>
        <w:ind w:left="357" w:hanging="357"/>
        <w:rPr>
          <w:rFonts w:asciiTheme="minorHAnsi" w:hAnsiTheme="minorHAnsi" w:cstheme="minorHAnsi"/>
          <w:b/>
          <w:bCs/>
          <w:color w:val="000000" w:themeColor="text1"/>
          <w:sz w:val="22"/>
          <w:szCs w:val="22"/>
        </w:rPr>
      </w:pPr>
      <w:r w:rsidRPr="00B858E8">
        <w:rPr>
          <w:rFonts w:asciiTheme="minorHAnsi" w:hAnsiTheme="minorHAnsi" w:cstheme="minorHAnsi"/>
          <w:b/>
          <w:bCs/>
          <w:color w:val="000000" w:themeColor="text1"/>
          <w:sz w:val="22"/>
          <w:szCs w:val="22"/>
        </w:rPr>
        <w:lastRenderedPageBreak/>
        <w:t>References:</w:t>
      </w:r>
    </w:p>
    <w:p w14:paraId="1817FE3E" w14:textId="2FEF42F8" w:rsidR="00D82CC6" w:rsidRPr="00B858E8" w:rsidRDefault="00D82CC6" w:rsidP="00D51C5A">
      <w:pPr>
        <w:pStyle w:val="NormalWeb"/>
        <w:spacing w:before="0" w:beforeAutospacing="0" w:after="0" w:afterAutospacing="0"/>
        <w:ind w:left="357" w:hanging="357"/>
        <w:rPr>
          <w:rStyle w:val="apple-converted-space"/>
          <w:rFonts w:asciiTheme="minorHAnsi" w:hAnsiTheme="minorHAnsi" w:cstheme="minorHAnsi"/>
          <w:color w:val="000000" w:themeColor="text1"/>
          <w:sz w:val="22"/>
          <w:szCs w:val="22"/>
        </w:rPr>
      </w:pPr>
      <w:r w:rsidRPr="00B858E8">
        <w:rPr>
          <w:rFonts w:asciiTheme="minorHAnsi" w:hAnsiTheme="minorHAnsi" w:cstheme="minorHAnsi"/>
          <w:color w:val="000000" w:themeColor="text1"/>
          <w:sz w:val="22"/>
          <w:szCs w:val="22"/>
        </w:rPr>
        <w:t>Austin, C., Hills, D. and Cruickshank, M. (2022). Models and interventions to promote and support engagement of First Nations women with maternal and Child Health Services: An integrative literature review.</w:t>
      </w:r>
      <w:r w:rsidRPr="00B858E8">
        <w:rPr>
          <w:rStyle w:val="apple-converted-space"/>
          <w:rFonts w:asciiTheme="minorHAnsi" w:hAnsiTheme="minorHAnsi" w:cstheme="minorHAnsi"/>
          <w:color w:val="000000" w:themeColor="text1"/>
          <w:sz w:val="22"/>
          <w:szCs w:val="22"/>
        </w:rPr>
        <w:t> </w:t>
      </w:r>
      <w:r w:rsidRPr="00B858E8">
        <w:rPr>
          <w:rFonts w:asciiTheme="minorHAnsi" w:hAnsiTheme="minorHAnsi" w:cstheme="minorHAnsi"/>
          <w:i/>
          <w:iCs/>
          <w:color w:val="000000" w:themeColor="text1"/>
          <w:sz w:val="22"/>
          <w:szCs w:val="22"/>
        </w:rPr>
        <w:t>Children</w:t>
      </w:r>
      <w:r w:rsidRPr="00B858E8">
        <w:rPr>
          <w:rFonts w:asciiTheme="minorHAnsi" w:hAnsiTheme="minorHAnsi" w:cstheme="minorHAnsi"/>
          <w:color w:val="000000" w:themeColor="text1"/>
          <w:sz w:val="22"/>
          <w:szCs w:val="22"/>
        </w:rPr>
        <w:t xml:space="preserve">, </w:t>
      </w:r>
      <w:r w:rsidRPr="00B858E8">
        <w:rPr>
          <w:rFonts w:asciiTheme="minorHAnsi" w:hAnsiTheme="minorHAnsi" w:cstheme="minorHAnsi"/>
          <w:i/>
          <w:iCs/>
          <w:color w:val="000000" w:themeColor="text1"/>
          <w:sz w:val="22"/>
          <w:szCs w:val="22"/>
        </w:rPr>
        <w:t>9</w:t>
      </w:r>
      <w:r w:rsidRPr="00B858E8">
        <w:rPr>
          <w:rFonts w:asciiTheme="minorHAnsi" w:hAnsiTheme="minorHAnsi" w:cstheme="minorHAnsi"/>
          <w:color w:val="000000" w:themeColor="text1"/>
          <w:sz w:val="22"/>
          <w:szCs w:val="22"/>
        </w:rPr>
        <w:t xml:space="preserve">(5), 636. </w:t>
      </w:r>
      <w:hyperlink r:id="rId4" w:history="1">
        <w:r w:rsidR="00D51C5A" w:rsidRPr="00036BC8">
          <w:rPr>
            <w:rStyle w:val="Hyperlink"/>
            <w:rFonts w:asciiTheme="minorHAnsi" w:hAnsiTheme="minorHAnsi" w:cstheme="minorHAnsi"/>
            <w:sz w:val="22"/>
            <w:szCs w:val="22"/>
          </w:rPr>
          <w:t>https://doi.org/10.3390/children9050636</w:t>
        </w:r>
      </w:hyperlink>
      <w:r w:rsidR="00D51C5A">
        <w:rPr>
          <w:rFonts w:asciiTheme="minorHAnsi" w:hAnsiTheme="minorHAnsi" w:cstheme="minorHAnsi"/>
          <w:color w:val="000000" w:themeColor="text1"/>
          <w:sz w:val="22"/>
          <w:szCs w:val="22"/>
        </w:rPr>
        <w:t xml:space="preserve"> </w:t>
      </w:r>
      <w:r w:rsidRPr="00B858E8">
        <w:rPr>
          <w:rStyle w:val="apple-converted-space"/>
          <w:rFonts w:asciiTheme="minorHAnsi" w:hAnsiTheme="minorHAnsi" w:cstheme="minorHAnsi"/>
          <w:color w:val="000000" w:themeColor="text1"/>
          <w:sz w:val="22"/>
          <w:szCs w:val="22"/>
        </w:rPr>
        <w:t> </w:t>
      </w:r>
    </w:p>
    <w:p w14:paraId="406E15FB" w14:textId="6EF19E4C" w:rsidR="00D82CC6" w:rsidRPr="00B858E8" w:rsidRDefault="00D82CC6" w:rsidP="00D51C5A">
      <w:pPr>
        <w:pStyle w:val="NormalWeb"/>
        <w:spacing w:before="0" w:beforeAutospacing="0" w:after="0" w:afterAutospacing="0"/>
        <w:ind w:left="357" w:hanging="357"/>
        <w:rPr>
          <w:rStyle w:val="apple-converted-space"/>
          <w:rFonts w:asciiTheme="minorHAnsi" w:hAnsiTheme="minorHAnsi" w:cstheme="minorHAnsi"/>
          <w:color w:val="000000" w:themeColor="text1"/>
          <w:sz w:val="22"/>
          <w:szCs w:val="22"/>
        </w:rPr>
      </w:pPr>
      <w:r w:rsidRPr="00B858E8">
        <w:rPr>
          <w:rFonts w:asciiTheme="minorHAnsi" w:hAnsiTheme="minorHAnsi" w:cstheme="minorHAnsi"/>
          <w:color w:val="000000" w:themeColor="text1"/>
          <w:sz w:val="22"/>
          <w:szCs w:val="22"/>
        </w:rPr>
        <w:t>Australian Government Department of Health and Aged Care. (2019).</w:t>
      </w:r>
      <w:r w:rsidRPr="00B858E8">
        <w:rPr>
          <w:rStyle w:val="apple-converted-space"/>
          <w:rFonts w:asciiTheme="minorHAnsi" w:hAnsiTheme="minorHAnsi" w:cstheme="minorHAnsi"/>
          <w:color w:val="000000" w:themeColor="text1"/>
          <w:sz w:val="22"/>
          <w:szCs w:val="22"/>
        </w:rPr>
        <w:t> </w:t>
      </w:r>
      <w:r w:rsidRPr="00B858E8">
        <w:rPr>
          <w:rFonts w:asciiTheme="minorHAnsi" w:hAnsiTheme="minorHAnsi" w:cstheme="minorHAnsi"/>
          <w:i/>
          <w:iCs/>
          <w:color w:val="000000" w:themeColor="text1"/>
          <w:sz w:val="22"/>
          <w:szCs w:val="22"/>
        </w:rPr>
        <w:t>Pregnancy care for aboriginal and Torres Strait Islander women</w:t>
      </w:r>
      <w:r w:rsidRPr="00B858E8">
        <w:rPr>
          <w:rFonts w:asciiTheme="minorHAnsi" w:hAnsiTheme="minorHAnsi" w:cstheme="minorHAnsi"/>
          <w:color w:val="000000" w:themeColor="text1"/>
          <w:sz w:val="22"/>
          <w:szCs w:val="22"/>
        </w:rPr>
        <w:t>,</w:t>
      </w:r>
      <w:r w:rsidRPr="00B858E8">
        <w:rPr>
          <w:rStyle w:val="apple-converted-space"/>
          <w:rFonts w:asciiTheme="minorHAnsi" w:hAnsiTheme="minorHAnsi" w:cstheme="minorHAnsi"/>
          <w:color w:val="000000" w:themeColor="text1"/>
          <w:sz w:val="22"/>
          <w:szCs w:val="22"/>
        </w:rPr>
        <w:t> </w:t>
      </w:r>
      <w:r w:rsidRPr="00B858E8">
        <w:rPr>
          <w:rFonts w:asciiTheme="minorHAnsi" w:hAnsiTheme="minorHAnsi" w:cstheme="minorHAnsi"/>
          <w:i/>
          <w:iCs/>
          <w:color w:val="000000" w:themeColor="text1"/>
          <w:sz w:val="22"/>
          <w:szCs w:val="22"/>
        </w:rPr>
        <w:t>Australian Government Department of Health and Aged Care</w:t>
      </w:r>
      <w:r w:rsidRPr="00B858E8">
        <w:rPr>
          <w:rFonts w:asciiTheme="minorHAnsi" w:hAnsiTheme="minorHAnsi" w:cstheme="minorHAnsi"/>
          <w:color w:val="000000" w:themeColor="text1"/>
          <w:sz w:val="22"/>
          <w:szCs w:val="22"/>
        </w:rPr>
        <w:t xml:space="preserve">. Available at: </w:t>
      </w:r>
      <w:hyperlink r:id="rId5" w:history="1">
        <w:r w:rsidR="00D51C5A" w:rsidRPr="00036BC8">
          <w:rPr>
            <w:rStyle w:val="Hyperlink"/>
            <w:rFonts w:asciiTheme="minorHAnsi" w:hAnsiTheme="minorHAnsi" w:cstheme="minorHAnsi"/>
            <w:sz w:val="22"/>
            <w:szCs w:val="22"/>
          </w:rPr>
          <w:t>https://www.health.gov.au/resources/pregnancy-care-guidelines/part-a-optimising-pregnancy-care/pregnancy-care-for-aboriginal-and-torres-strait-islander-women#36-improving-outcomes</w:t>
        </w:r>
      </w:hyperlink>
      <w:r w:rsidR="00D51C5A">
        <w:rPr>
          <w:rFonts w:asciiTheme="minorHAnsi" w:hAnsiTheme="minorHAnsi" w:cstheme="minorHAnsi"/>
          <w:color w:val="000000" w:themeColor="text1"/>
          <w:sz w:val="22"/>
          <w:szCs w:val="22"/>
        </w:rPr>
        <w:t xml:space="preserve"> </w:t>
      </w:r>
    </w:p>
    <w:p w14:paraId="5A4E2369" w14:textId="6BD82B2D" w:rsidR="00D82CC6" w:rsidRPr="00B858E8" w:rsidRDefault="00D82CC6" w:rsidP="00D51C5A">
      <w:pPr>
        <w:pStyle w:val="NormalWeb"/>
        <w:spacing w:before="0" w:beforeAutospacing="0" w:after="0" w:afterAutospacing="0"/>
        <w:ind w:left="357" w:hanging="357"/>
        <w:rPr>
          <w:rFonts w:asciiTheme="minorHAnsi" w:hAnsiTheme="minorHAnsi" w:cstheme="minorHAnsi"/>
          <w:color w:val="000000" w:themeColor="text1"/>
          <w:sz w:val="22"/>
          <w:szCs w:val="22"/>
        </w:rPr>
      </w:pPr>
      <w:r w:rsidRPr="00B858E8">
        <w:rPr>
          <w:rFonts w:asciiTheme="minorHAnsi" w:hAnsiTheme="minorHAnsi" w:cstheme="minorHAnsi"/>
          <w:color w:val="000000" w:themeColor="text1"/>
          <w:sz w:val="22"/>
          <w:szCs w:val="22"/>
        </w:rPr>
        <w:t>Australian Institute of Health and Welfare. (2023).</w:t>
      </w:r>
      <w:r w:rsidRPr="00B858E8">
        <w:rPr>
          <w:rStyle w:val="apple-converted-space"/>
          <w:rFonts w:asciiTheme="minorHAnsi" w:hAnsiTheme="minorHAnsi" w:cstheme="minorHAnsi"/>
          <w:color w:val="000000" w:themeColor="text1"/>
          <w:sz w:val="22"/>
          <w:szCs w:val="22"/>
        </w:rPr>
        <w:t> </w:t>
      </w:r>
      <w:r w:rsidRPr="00B858E8">
        <w:rPr>
          <w:rFonts w:asciiTheme="minorHAnsi" w:hAnsiTheme="minorHAnsi" w:cstheme="minorHAnsi"/>
          <w:i/>
          <w:iCs/>
          <w:color w:val="000000" w:themeColor="text1"/>
          <w:sz w:val="22"/>
          <w:szCs w:val="22"/>
        </w:rPr>
        <w:t>Australia’s mothers and babies</w:t>
      </w:r>
      <w:r w:rsidRPr="00B858E8">
        <w:rPr>
          <w:rFonts w:asciiTheme="minorHAnsi" w:hAnsiTheme="minorHAnsi" w:cstheme="minorHAnsi"/>
          <w:color w:val="000000" w:themeColor="text1"/>
          <w:sz w:val="22"/>
          <w:szCs w:val="22"/>
        </w:rPr>
        <w:t>,</w:t>
      </w:r>
      <w:r w:rsidRPr="00B858E8">
        <w:rPr>
          <w:rStyle w:val="apple-converted-space"/>
          <w:rFonts w:asciiTheme="minorHAnsi" w:hAnsiTheme="minorHAnsi" w:cstheme="minorHAnsi"/>
          <w:color w:val="000000" w:themeColor="text1"/>
          <w:sz w:val="22"/>
          <w:szCs w:val="22"/>
        </w:rPr>
        <w:t> </w:t>
      </w:r>
      <w:r w:rsidRPr="00B858E8">
        <w:rPr>
          <w:rFonts w:asciiTheme="minorHAnsi" w:hAnsiTheme="minorHAnsi" w:cstheme="minorHAnsi"/>
          <w:i/>
          <w:iCs/>
          <w:color w:val="000000" w:themeColor="text1"/>
          <w:sz w:val="22"/>
          <w:szCs w:val="22"/>
        </w:rPr>
        <w:t>Australian Institute of Health and Welfare</w:t>
      </w:r>
      <w:r w:rsidRPr="00B858E8">
        <w:rPr>
          <w:rFonts w:asciiTheme="minorHAnsi" w:hAnsiTheme="minorHAnsi" w:cstheme="minorHAnsi"/>
          <w:color w:val="000000" w:themeColor="text1"/>
          <w:sz w:val="22"/>
          <w:szCs w:val="22"/>
        </w:rPr>
        <w:t xml:space="preserve">. Available at: </w:t>
      </w:r>
      <w:hyperlink r:id="rId6" w:history="1">
        <w:r w:rsidR="00D51C5A" w:rsidRPr="00036BC8">
          <w:rPr>
            <w:rStyle w:val="Hyperlink"/>
            <w:rFonts w:asciiTheme="minorHAnsi" w:hAnsiTheme="minorHAnsi" w:cstheme="minorHAnsi"/>
            <w:sz w:val="22"/>
            <w:szCs w:val="22"/>
          </w:rPr>
          <w:t>https://www.aihw.gov.au/reports/mothers-babies/australias-mothers-babies/contents/demographics-of-mothers-and-babies/key-statistics-and-trends</w:t>
        </w:r>
      </w:hyperlink>
      <w:r w:rsidR="00D51C5A">
        <w:rPr>
          <w:rFonts w:asciiTheme="minorHAnsi" w:hAnsiTheme="minorHAnsi" w:cstheme="minorHAnsi"/>
          <w:color w:val="000000" w:themeColor="text1"/>
          <w:sz w:val="22"/>
          <w:szCs w:val="22"/>
        </w:rPr>
        <w:t xml:space="preserve"> </w:t>
      </w:r>
      <w:r w:rsidRPr="00B858E8">
        <w:rPr>
          <w:rFonts w:asciiTheme="minorHAnsi" w:hAnsiTheme="minorHAnsi" w:cstheme="minorHAnsi"/>
          <w:color w:val="000000" w:themeColor="text1"/>
          <w:sz w:val="22"/>
          <w:szCs w:val="22"/>
        </w:rPr>
        <w:t xml:space="preserve"> </w:t>
      </w:r>
    </w:p>
    <w:p w14:paraId="02B15C33" w14:textId="3ED4109B" w:rsidR="00D82CC6" w:rsidRPr="00B858E8" w:rsidRDefault="00D82CC6" w:rsidP="00D51C5A">
      <w:pPr>
        <w:pStyle w:val="NormalWeb"/>
        <w:spacing w:before="0" w:beforeAutospacing="0" w:after="0" w:afterAutospacing="0"/>
        <w:ind w:left="357" w:hanging="357"/>
        <w:rPr>
          <w:rFonts w:asciiTheme="minorHAnsi" w:hAnsiTheme="minorHAnsi" w:cstheme="minorHAnsi"/>
          <w:color w:val="000000" w:themeColor="text1"/>
          <w:sz w:val="22"/>
          <w:szCs w:val="22"/>
        </w:rPr>
      </w:pPr>
      <w:proofErr w:type="spellStart"/>
      <w:r w:rsidRPr="00B858E8">
        <w:rPr>
          <w:rFonts w:asciiTheme="minorHAnsi" w:hAnsiTheme="minorHAnsi" w:cstheme="minorHAnsi"/>
          <w:color w:val="000000" w:themeColor="text1"/>
          <w:sz w:val="22"/>
          <w:szCs w:val="22"/>
        </w:rPr>
        <w:t>Bertilone</w:t>
      </w:r>
      <w:proofErr w:type="spellEnd"/>
      <w:r w:rsidRPr="00B858E8">
        <w:rPr>
          <w:rFonts w:asciiTheme="minorHAnsi" w:hAnsiTheme="minorHAnsi" w:cstheme="minorHAnsi"/>
          <w:color w:val="000000" w:themeColor="text1"/>
          <w:sz w:val="22"/>
          <w:szCs w:val="22"/>
        </w:rPr>
        <w:t>, C.M.</w:t>
      </w:r>
      <w:r w:rsidRPr="00B858E8">
        <w:rPr>
          <w:rStyle w:val="apple-converted-space"/>
          <w:rFonts w:asciiTheme="minorHAnsi" w:hAnsiTheme="minorHAnsi" w:cstheme="minorHAnsi"/>
          <w:color w:val="000000" w:themeColor="text1"/>
          <w:sz w:val="22"/>
          <w:szCs w:val="22"/>
        </w:rPr>
        <w:t> </w:t>
      </w:r>
      <w:r w:rsidRPr="00B858E8">
        <w:rPr>
          <w:rFonts w:asciiTheme="minorHAnsi" w:hAnsiTheme="minorHAnsi" w:cstheme="minorHAnsi"/>
          <w:color w:val="000000" w:themeColor="text1"/>
          <w:sz w:val="22"/>
          <w:szCs w:val="22"/>
        </w:rPr>
        <w:t>et al.</w:t>
      </w:r>
      <w:r w:rsidRPr="00B858E8">
        <w:rPr>
          <w:rStyle w:val="apple-converted-space"/>
          <w:rFonts w:asciiTheme="minorHAnsi" w:hAnsiTheme="minorHAnsi" w:cstheme="minorHAnsi"/>
          <w:color w:val="000000" w:themeColor="text1"/>
          <w:sz w:val="22"/>
          <w:szCs w:val="22"/>
        </w:rPr>
        <w:t> </w:t>
      </w:r>
      <w:r w:rsidRPr="00B858E8">
        <w:rPr>
          <w:rFonts w:asciiTheme="minorHAnsi" w:hAnsiTheme="minorHAnsi" w:cstheme="minorHAnsi"/>
          <w:color w:val="000000" w:themeColor="text1"/>
          <w:sz w:val="22"/>
          <w:szCs w:val="22"/>
        </w:rPr>
        <w:t>(2017). Elements of cultural competence in an Australian Aboriginal Maternity program.,</w:t>
      </w:r>
      <w:r w:rsidRPr="00B858E8">
        <w:rPr>
          <w:rStyle w:val="apple-converted-space"/>
          <w:rFonts w:asciiTheme="minorHAnsi" w:hAnsiTheme="minorHAnsi" w:cstheme="minorHAnsi"/>
          <w:color w:val="000000" w:themeColor="text1"/>
          <w:sz w:val="22"/>
          <w:szCs w:val="22"/>
        </w:rPr>
        <w:t> </w:t>
      </w:r>
      <w:r w:rsidRPr="00B858E8">
        <w:rPr>
          <w:rFonts w:asciiTheme="minorHAnsi" w:hAnsiTheme="minorHAnsi" w:cstheme="minorHAnsi"/>
          <w:i/>
          <w:iCs/>
          <w:color w:val="000000" w:themeColor="text1"/>
          <w:sz w:val="22"/>
          <w:szCs w:val="22"/>
        </w:rPr>
        <w:t>Women and Birth</w:t>
      </w:r>
      <w:r w:rsidRPr="00B858E8">
        <w:rPr>
          <w:rFonts w:asciiTheme="minorHAnsi" w:hAnsiTheme="minorHAnsi" w:cstheme="minorHAnsi"/>
          <w:color w:val="000000" w:themeColor="text1"/>
          <w:sz w:val="22"/>
          <w:szCs w:val="22"/>
        </w:rPr>
        <w:t xml:space="preserve">, </w:t>
      </w:r>
      <w:r w:rsidRPr="00B858E8">
        <w:rPr>
          <w:rFonts w:asciiTheme="minorHAnsi" w:hAnsiTheme="minorHAnsi" w:cstheme="minorHAnsi"/>
          <w:i/>
          <w:iCs/>
          <w:color w:val="000000" w:themeColor="text1"/>
          <w:sz w:val="22"/>
          <w:szCs w:val="22"/>
        </w:rPr>
        <w:t>30</w:t>
      </w:r>
      <w:r w:rsidRPr="00B858E8">
        <w:rPr>
          <w:rFonts w:asciiTheme="minorHAnsi" w:hAnsiTheme="minorHAnsi" w:cstheme="minorHAnsi"/>
          <w:color w:val="000000" w:themeColor="text1"/>
          <w:sz w:val="22"/>
          <w:szCs w:val="22"/>
        </w:rPr>
        <w:t xml:space="preserve">(2), 121–128. </w:t>
      </w:r>
      <w:hyperlink r:id="rId7" w:history="1">
        <w:r w:rsidR="00D51C5A" w:rsidRPr="00036BC8">
          <w:rPr>
            <w:rStyle w:val="Hyperlink"/>
            <w:rFonts w:asciiTheme="minorHAnsi" w:hAnsiTheme="minorHAnsi" w:cstheme="minorHAnsi"/>
            <w:sz w:val="22"/>
            <w:szCs w:val="22"/>
          </w:rPr>
          <w:t>https://doi.org/10.1016/j.wombi.2016.09.007</w:t>
        </w:r>
      </w:hyperlink>
      <w:r w:rsidR="00D51C5A">
        <w:rPr>
          <w:rFonts w:asciiTheme="minorHAnsi" w:hAnsiTheme="minorHAnsi" w:cstheme="minorHAnsi"/>
          <w:color w:val="000000" w:themeColor="text1"/>
          <w:sz w:val="22"/>
          <w:szCs w:val="22"/>
        </w:rPr>
        <w:t xml:space="preserve"> </w:t>
      </w:r>
      <w:r w:rsidRPr="00B858E8">
        <w:rPr>
          <w:rStyle w:val="apple-converted-space"/>
          <w:rFonts w:asciiTheme="minorHAnsi" w:hAnsiTheme="minorHAnsi" w:cstheme="minorHAnsi"/>
          <w:color w:val="000000" w:themeColor="text1"/>
          <w:sz w:val="22"/>
          <w:szCs w:val="22"/>
        </w:rPr>
        <w:t> </w:t>
      </w:r>
    </w:p>
    <w:p w14:paraId="692AB6F7" w14:textId="0AB21FAB" w:rsidR="00D82CC6" w:rsidRPr="00B858E8" w:rsidRDefault="00D82CC6" w:rsidP="00D51C5A">
      <w:pPr>
        <w:pStyle w:val="NormalWeb"/>
        <w:spacing w:before="0" w:beforeAutospacing="0" w:after="0" w:afterAutospacing="0"/>
        <w:ind w:left="357" w:hanging="357"/>
        <w:rPr>
          <w:rFonts w:asciiTheme="minorHAnsi" w:hAnsiTheme="minorHAnsi" w:cstheme="minorHAnsi"/>
          <w:color w:val="000000" w:themeColor="text1"/>
          <w:sz w:val="22"/>
          <w:szCs w:val="22"/>
        </w:rPr>
      </w:pPr>
      <w:r w:rsidRPr="00B858E8">
        <w:rPr>
          <w:rFonts w:asciiTheme="minorHAnsi" w:hAnsiTheme="minorHAnsi" w:cstheme="minorHAnsi"/>
          <w:color w:val="000000" w:themeColor="text1"/>
          <w:sz w:val="22"/>
          <w:szCs w:val="22"/>
        </w:rPr>
        <w:t>Corcoran, P.M., Catling, C. and Homer, C.S.E. (2017). Models of midwifery care for indigenous women and babies: A meta-synthesis.</w:t>
      </w:r>
      <w:r w:rsidRPr="00B858E8">
        <w:rPr>
          <w:rStyle w:val="apple-converted-space"/>
          <w:rFonts w:asciiTheme="minorHAnsi" w:hAnsiTheme="minorHAnsi" w:cstheme="minorHAnsi"/>
          <w:color w:val="000000" w:themeColor="text1"/>
          <w:sz w:val="22"/>
          <w:szCs w:val="22"/>
        </w:rPr>
        <w:t> </w:t>
      </w:r>
      <w:r w:rsidRPr="00B858E8">
        <w:rPr>
          <w:rFonts w:asciiTheme="minorHAnsi" w:hAnsiTheme="minorHAnsi" w:cstheme="minorHAnsi"/>
          <w:i/>
          <w:iCs/>
          <w:color w:val="000000" w:themeColor="text1"/>
          <w:sz w:val="22"/>
          <w:szCs w:val="22"/>
        </w:rPr>
        <w:t>Women and Birth</w:t>
      </w:r>
      <w:r w:rsidRPr="00B858E8">
        <w:rPr>
          <w:rFonts w:asciiTheme="minorHAnsi" w:hAnsiTheme="minorHAnsi" w:cstheme="minorHAnsi"/>
          <w:color w:val="000000" w:themeColor="text1"/>
          <w:sz w:val="22"/>
          <w:szCs w:val="22"/>
        </w:rPr>
        <w:t xml:space="preserve">, </w:t>
      </w:r>
      <w:r w:rsidRPr="00B858E8">
        <w:rPr>
          <w:rFonts w:asciiTheme="minorHAnsi" w:hAnsiTheme="minorHAnsi" w:cstheme="minorHAnsi"/>
          <w:i/>
          <w:iCs/>
          <w:color w:val="000000" w:themeColor="text1"/>
          <w:sz w:val="22"/>
          <w:szCs w:val="22"/>
        </w:rPr>
        <w:t>30</w:t>
      </w:r>
      <w:r w:rsidRPr="00B858E8">
        <w:rPr>
          <w:rFonts w:asciiTheme="minorHAnsi" w:hAnsiTheme="minorHAnsi" w:cstheme="minorHAnsi"/>
          <w:color w:val="000000" w:themeColor="text1"/>
          <w:sz w:val="22"/>
          <w:szCs w:val="22"/>
        </w:rPr>
        <w:t xml:space="preserve">(1), 77–86. </w:t>
      </w:r>
      <w:hyperlink r:id="rId8" w:history="1">
        <w:r w:rsidR="00D51C5A" w:rsidRPr="00036BC8">
          <w:rPr>
            <w:rStyle w:val="Hyperlink"/>
            <w:rFonts w:asciiTheme="minorHAnsi" w:hAnsiTheme="minorHAnsi" w:cstheme="minorHAnsi"/>
            <w:sz w:val="22"/>
            <w:szCs w:val="22"/>
          </w:rPr>
          <w:t>https://doi.org/10.1016/j.wombi.2016.08.003</w:t>
        </w:r>
      </w:hyperlink>
      <w:r w:rsidR="00D51C5A">
        <w:rPr>
          <w:rFonts w:asciiTheme="minorHAnsi" w:hAnsiTheme="minorHAnsi" w:cstheme="minorHAnsi"/>
          <w:color w:val="000000" w:themeColor="text1"/>
          <w:sz w:val="22"/>
          <w:szCs w:val="22"/>
        </w:rPr>
        <w:t xml:space="preserve"> </w:t>
      </w:r>
      <w:r w:rsidRPr="00B858E8">
        <w:rPr>
          <w:rStyle w:val="apple-converted-space"/>
          <w:rFonts w:asciiTheme="minorHAnsi" w:hAnsiTheme="minorHAnsi" w:cstheme="minorHAnsi"/>
          <w:color w:val="000000" w:themeColor="text1"/>
          <w:sz w:val="22"/>
          <w:szCs w:val="22"/>
        </w:rPr>
        <w:t> </w:t>
      </w:r>
    </w:p>
    <w:p w14:paraId="26BA028B" w14:textId="2C5F08B1" w:rsidR="00D82CC6" w:rsidRPr="00B858E8" w:rsidRDefault="00D82CC6" w:rsidP="00D51C5A">
      <w:pPr>
        <w:pStyle w:val="NormalWeb"/>
        <w:spacing w:before="0" w:beforeAutospacing="0" w:after="0" w:afterAutospacing="0"/>
        <w:ind w:left="357" w:hanging="357"/>
        <w:rPr>
          <w:rFonts w:asciiTheme="minorHAnsi" w:hAnsiTheme="minorHAnsi" w:cstheme="minorHAnsi"/>
          <w:color w:val="000000" w:themeColor="text1"/>
          <w:sz w:val="22"/>
          <w:szCs w:val="22"/>
        </w:rPr>
      </w:pPr>
      <w:r w:rsidRPr="00B858E8">
        <w:rPr>
          <w:rFonts w:asciiTheme="minorHAnsi" w:hAnsiTheme="minorHAnsi" w:cstheme="minorHAnsi"/>
          <w:color w:val="000000" w:themeColor="text1"/>
          <w:sz w:val="22"/>
          <w:szCs w:val="22"/>
        </w:rPr>
        <w:t>Gao, Y.</w:t>
      </w:r>
      <w:r w:rsidRPr="00B858E8">
        <w:rPr>
          <w:rStyle w:val="apple-converted-space"/>
          <w:rFonts w:asciiTheme="minorHAnsi" w:hAnsiTheme="minorHAnsi" w:cstheme="minorHAnsi"/>
          <w:color w:val="000000" w:themeColor="text1"/>
          <w:sz w:val="22"/>
          <w:szCs w:val="22"/>
        </w:rPr>
        <w:t> </w:t>
      </w:r>
      <w:r w:rsidRPr="00B858E8">
        <w:rPr>
          <w:rFonts w:asciiTheme="minorHAnsi" w:hAnsiTheme="minorHAnsi" w:cstheme="minorHAnsi"/>
          <w:i/>
          <w:iCs/>
          <w:color w:val="000000" w:themeColor="text1"/>
          <w:sz w:val="22"/>
          <w:szCs w:val="22"/>
        </w:rPr>
        <w:t>et al.</w:t>
      </w:r>
      <w:r w:rsidRPr="00B858E8">
        <w:rPr>
          <w:rStyle w:val="apple-converted-space"/>
          <w:rFonts w:asciiTheme="minorHAnsi" w:hAnsiTheme="minorHAnsi" w:cstheme="minorHAnsi"/>
          <w:color w:val="000000" w:themeColor="text1"/>
          <w:sz w:val="22"/>
          <w:szCs w:val="22"/>
        </w:rPr>
        <w:t> </w:t>
      </w:r>
      <w:r w:rsidRPr="00B858E8">
        <w:rPr>
          <w:rFonts w:asciiTheme="minorHAnsi" w:hAnsiTheme="minorHAnsi" w:cstheme="minorHAnsi"/>
          <w:color w:val="000000" w:themeColor="text1"/>
          <w:sz w:val="22"/>
          <w:szCs w:val="22"/>
        </w:rPr>
        <w:t>(2014) “A cost-consequences analysis of a midwifery group practice for aboriginal mothers and infants in the top end of the Northern Territory, Australia,”</w:t>
      </w:r>
      <w:r w:rsidRPr="00B858E8">
        <w:rPr>
          <w:rStyle w:val="apple-converted-space"/>
          <w:rFonts w:asciiTheme="minorHAnsi" w:hAnsiTheme="minorHAnsi" w:cstheme="minorHAnsi"/>
          <w:color w:val="000000" w:themeColor="text1"/>
          <w:sz w:val="22"/>
          <w:szCs w:val="22"/>
        </w:rPr>
        <w:t> </w:t>
      </w:r>
      <w:r w:rsidRPr="00B858E8">
        <w:rPr>
          <w:rFonts w:asciiTheme="minorHAnsi" w:hAnsiTheme="minorHAnsi" w:cstheme="minorHAnsi"/>
          <w:i/>
          <w:iCs/>
          <w:color w:val="000000" w:themeColor="text1"/>
          <w:sz w:val="22"/>
          <w:szCs w:val="22"/>
        </w:rPr>
        <w:t>Midwifery</w:t>
      </w:r>
      <w:r w:rsidRPr="00B858E8">
        <w:rPr>
          <w:rFonts w:asciiTheme="minorHAnsi" w:hAnsiTheme="minorHAnsi" w:cstheme="minorHAnsi"/>
          <w:color w:val="000000" w:themeColor="text1"/>
          <w:sz w:val="22"/>
          <w:szCs w:val="22"/>
        </w:rPr>
        <w:t xml:space="preserve">, 30(4), pp. 447–455. </w:t>
      </w:r>
      <w:hyperlink r:id="rId9" w:history="1">
        <w:r w:rsidR="00D51C5A" w:rsidRPr="00036BC8">
          <w:rPr>
            <w:rStyle w:val="Hyperlink"/>
            <w:rFonts w:asciiTheme="minorHAnsi" w:hAnsiTheme="minorHAnsi" w:cstheme="minorHAnsi"/>
            <w:sz w:val="22"/>
            <w:szCs w:val="22"/>
          </w:rPr>
          <w:t>https://doi.org/10.1016/j.midw.2013.04.004</w:t>
        </w:r>
      </w:hyperlink>
      <w:r w:rsidR="00D51C5A">
        <w:rPr>
          <w:rFonts w:asciiTheme="minorHAnsi" w:hAnsiTheme="minorHAnsi" w:cstheme="minorHAnsi"/>
          <w:color w:val="000000" w:themeColor="text1"/>
          <w:sz w:val="22"/>
          <w:szCs w:val="22"/>
        </w:rPr>
        <w:t xml:space="preserve"> </w:t>
      </w:r>
      <w:r w:rsidRPr="00B858E8">
        <w:rPr>
          <w:rStyle w:val="apple-converted-space"/>
          <w:rFonts w:asciiTheme="minorHAnsi" w:hAnsiTheme="minorHAnsi" w:cstheme="minorHAnsi"/>
          <w:color w:val="000000" w:themeColor="text1"/>
          <w:sz w:val="22"/>
          <w:szCs w:val="22"/>
        </w:rPr>
        <w:t> </w:t>
      </w:r>
    </w:p>
    <w:p w14:paraId="49004CB0" w14:textId="572DDC34" w:rsidR="00D82CC6" w:rsidRPr="00B858E8" w:rsidRDefault="00D82CC6" w:rsidP="00D51C5A">
      <w:pPr>
        <w:pStyle w:val="NormalWeb"/>
        <w:spacing w:before="0" w:beforeAutospacing="0" w:after="0" w:afterAutospacing="0"/>
        <w:ind w:left="357" w:hanging="357"/>
        <w:rPr>
          <w:rFonts w:asciiTheme="minorHAnsi" w:hAnsiTheme="minorHAnsi" w:cstheme="minorHAnsi"/>
          <w:color w:val="000000" w:themeColor="text1"/>
          <w:sz w:val="22"/>
          <w:szCs w:val="22"/>
        </w:rPr>
      </w:pPr>
      <w:r w:rsidRPr="00B858E8">
        <w:rPr>
          <w:rFonts w:asciiTheme="minorHAnsi" w:hAnsiTheme="minorHAnsi" w:cstheme="minorHAnsi"/>
          <w:color w:val="000000" w:themeColor="text1"/>
          <w:sz w:val="22"/>
          <w:szCs w:val="22"/>
        </w:rPr>
        <w:t>Hickey, S.</w:t>
      </w:r>
      <w:r w:rsidRPr="00B858E8">
        <w:rPr>
          <w:rStyle w:val="apple-converted-space"/>
          <w:rFonts w:asciiTheme="minorHAnsi" w:hAnsiTheme="minorHAnsi" w:cstheme="minorHAnsi"/>
          <w:color w:val="000000" w:themeColor="text1"/>
          <w:sz w:val="22"/>
          <w:szCs w:val="22"/>
        </w:rPr>
        <w:t> </w:t>
      </w:r>
      <w:r w:rsidRPr="00B858E8">
        <w:rPr>
          <w:rFonts w:asciiTheme="minorHAnsi" w:hAnsiTheme="minorHAnsi" w:cstheme="minorHAnsi"/>
          <w:i/>
          <w:iCs/>
          <w:color w:val="000000" w:themeColor="text1"/>
          <w:sz w:val="22"/>
          <w:szCs w:val="22"/>
        </w:rPr>
        <w:t>et al.</w:t>
      </w:r>
      <w:r w:rsidRPr="00B858E8">
        <w:rPr>
          <w:rStyle w:val="apple-converted-space"/>
          <w:rFonts w:asciiTheme="minorHAnsi" w:hAnsiTheme="minorHAnsi" w:cstheme="minorHAnsi"/>
          <w:color w:val="000000" w:themeColor="text1"/>
          <w:sz w:val="22"/>
          <w:szCs w:val="22"/>
        </w:rPr>
        <w:t> </w:t>
      </w:r>
      <w:r w:rsidRPr="00B858E8">
        <w:rPr>
          <w:rFonts w:asciiTheme="minorHAnsi" w:hAnsiTheme="minorHAnsi" w:cstheme="minorHAnsi"/>
          <w:color w:val="000000" w:themeColor="text1"/>
          <w:sz w:val="22"/>
          <w:szCs w:val="22"/>
        </w:rPr>
        <w:t xml:space="preserve">(2018) “The indigenous birthing in an urban setting study: The </w:t>
      </w:r>
      <w:proofErr w:type="spellStart"/>
      <w:r w:rsidRPr="00B858E8">
        <w:rPr>
          <w:rFonts w:asciiTheme="minorHAnsi" w:hAnsiTheme="minorHAnsi" w:cstheme="minorHAnsi"/>
          <w:color w:val="000000" w:themeColor="text1"/>
          <w:sz w:val="22"/>
          <w:szCs w:val="22"/>
        </w:rPr>
        <w:t>ibus</w:t>
      </w:r>
      <w:proofErr w:type="spellEnd"/>
      <w:r w:rsidRPr="00B858E8">
        <w:rPr>
          <w:rFonts w:asciiTheme="minorHAnsi" w:hAnsiTheme="minorHAnsi" w:cstheme="minorHAnsi"/>
          <w:color w:val="000000" w:themeColor="text1"/>
          <w:sz w:val="22"/>
          <w:szCs w:val="22"/>
        </w:rPr>
        <w:t xml:space="preserve"> study,”</w:t>
      </w:r>
      <w:r w:rsidRPr="00B858E8">
        <w:rPr>
          <w:rStyle w:val="apple-converted-space"/>
          <w:rFonts w:asciiTheme="minorHAnsi" w:hAnsiTheme="minorHAnsi" w:cstheme="minorHAnsi"/>
          <w:color w:val="000000" w:themeColor="text1"/>
          <w:sz w:val="22"/>
          <w:szCs w:val="22"/>
        </w:rPr>
        <w:t> </w:t>
      </w:r>
      <w:r w:rsidRPr="00B858E8">
        <w:rPr>
          <w:rFonts w:asciiTheme="minorHAnsi" w:hAnsiTheme="minorHAnsi" w:cstheme="minorHAnsi"/>
          <w:i/>
          <w:iCs/>
          <w:color w:val="000000" w:themeColor="text1"/>
          <w:sz w:val="22"/>
          <w:szCs w:val="22"/>
        </w:rPr>
        <w:t>BMC Pregnancy and Childbirth</w:t>
      </w:r>
      <w:r w:rsidRPr="00B858E8">
        <w:rPr>
          <w:rFonts w:asciiTheme="minorHAnsi" w:hAnsiTheme="minorHAnsi" w:cstheme="minorHAnsi"/>
          <w:color w:val="000000" w:themeColor="text1"/>
          <w:sz w:val="22"/>
          <w:szCs w:val="22"/>
        </w:rPr>
        <w:t xml:space="preserve">, 18(1). </w:t>
      </w:r>
      <w:hyperlink r:id="rId10" w:history="1">
        <w:r w:rsidR="00D51C5A" w:rsidRPr="00036BC8">
          <w:rPr>
            <w:rStyle w:val="Hyperlink"/>
            <w:rFonts w:asciiTheme="minorHAnsi" w:hAnsiTheme="minorHAnsi" w:cstheme="minorHAnsi"/>
            <w:sz w:val="22"/>
            <w:szCs w:val="22"/>
          </w:rPr>
          <w:t>https://doi.org/10.1186/s12884-018-2067-8</w:t>
        </w:r>
      </w:hyperlink>
      <w:r w:rsidR="00D51C5A">
        <w:rPr>
          <w:rFonts w:asciiTheme="minorHAnsi" w:hAnsiTheme="minorHAnsi" w:cstheme="minorHAnsi"/>
          <w:color w:val="000000" w:themeColor="text1"/>
          <w:sz w:val="22"/>
          <w:szCs w:val="22"/>
        </w:rPr>
        <w:t xml:space="preserve"> </w:t>
      </w:r>
      <w:r w:rsidRPr="00B858E8">
        <w:rPr>
          <w:rStyle w:val="apple-converted-space"/>
          <w:rFonts w:asciiTheme="minorHAnsi" w:hAnsiTheme="minorHAnsi" w:cstheme="minorHAnsi"/>
          <w:color w:val="000000" w:themeColor="text1"/>
          <w:sz w:val="22"/>
          <w:szCs w:val="22"/>
        </w:rPr>
        <w:t> </w:t>
      </w:r>
    </w:p>
    <w:p w14:paraId="2B8ACCA3" w14:textId="436C7A0C" w:rsidR="00D82CC6" w:rsidRPr="00B858E8" w:rsidRDefault="00D82CC6" w:rsidP="00D51C5A">
      <w:pPr>
        <w:pStyle w:val="NormalWeb"/>
        <w:spacing w:before="0" w:beforeAutospacing="0" w:after="0" w:afterAutospacing="0"/>
        <w:ind w:left="357" w:hanging="357"/>
        <w:rPr>
          <w:rFonts w:asciiTheme="minorHAnsi" w:hAnsiTheme="minorHAnsi" w:cstheme="minorHAnsi"/>
          <w:color w:val="000000" w:themeColor="text1"/>
          <w:sz w:val="22"/>
          <w:szCs w:val="22"/>
        </w:rPr>
      </w:pPr>
      <w:r w:rsidRPr="00B858E8">
        <w:rPr>
          <w:rFonts w:asciiTheme="minorHAnsi" w:hAnsiTheme="minorHAnsi" w:cstheme="minorHAnsi"/>
          <w:color w:val="000000" w:themeColor="text1"/>
          <w:sz w:val="22"/>
          <w:szCs w:val="22"/>
        </w:rPr>
        <w:t>Homer, C.S.E.</w:t>
      </w:r>
      <w:r w:rsidRPr="00B858E8">
        <w:rPr>
          <w:rStyle w:val="apple-converted-space"/>
          <w:rFonts w:asciiTheme="minorHAnsi" w:hAnsiTheme="minorHAnsi" w:cstheme="minorHAnsi"/>
          <w:color w:val="000000" w:themeColor="text1"/>
          <w:sz w:val="22"/>
          <w:szCs w:val="22"/>
        </w:rPr>
        <w:t> </w:t>
      </w:r>
      <w:r w:rsidRPr="00B858E8">
        <w:rPr>
          <w:rFonts w:asciiTheme="minorHAnsi" w:hAnsiTheme="minorHAnsi" w:cstheme="minorHAnsi"/>
          <w:i/>
          <w:iCs/>
          <w:color w:val="000000" w:themeColor="text1"/>
          <w:sz w:val="22"/>
          <w:szCs w:val="22"/>
        </w:rPr>
        <w:t>et al.</w:t>
      </w:r>
      <w:r w:rsidRPr="00B858E8">
        <w:rPr>
          <w:rStyle w:val="apple-converted-space"/>
          <w:rFonts w:asciiTheme="minorHAnsi" w:hAnsiTheme="minorHAnsi" w:cstheme="minorHAnsi"/>
          <w:color w:val="000000" w:themeColor="text1"/>
          <w:sz w:val="22"/>
          <w:szCs w:val="22"/>
        </w:rPr>
        <w:t> </w:t>
      </w:r>
      <w:r w:rsidRPr="00B858E8">
        <w:rPr>
          <w:rFonts w:asciiTheme="minorHAnsi" w:hAnsiTheme="minorHAnsi" w:cstheme="minorHAnsi"/>
          <w:color w:val="000000" w:themeColor="text1"/>
          <w:sz w:val="22"/>
          <w:szCs w:val="22"/>
        </w:rPr>
        <w:t>(2012) “‘it's more than just having a baby’ women's experiences of a maternity service for Australian Aboriginal and Torres Strait Islander families,”</w:t>
      </w:r>
      <w:r w:rsidRPr="00B858E8">
        <w:rPr>
          <w:rStyle w:val="apple-converted-space"/>
          <w:rFonts w:asciiTheme="minorHAnsi" w:hAnsiTheme="minorHAnsi" w:cstheme="minorHAnsi"/>
          <w:color w:val="000000" w:themeColor="text1"/>
          <w:sz w:val="22"/>
          <w:szCs w:val="22"/>
        </w:rPr>
        <w:t> </w:t>
      </w:r>
      <w:r w:rsidRPr="00B858E8">
        <w:rPr>
          <w:rFonts w:asciiTheme="minorHAnsi" w:hAnsiTheme="minorHAnsi" w:cstheme="minorHAnsi"/>
          <w:i/>
          <w:iCs/>
          <w:color w:val="000000" w:themeColor="text1"/>
          <w:sz w:val="22"/>
          <w:szCs w:val="22"/>
        </w:rPr>
        <w:t>Midwifery</w:t>
      </w:r>
      <w:r w:rsidRPr="00B858E8">
        <w:rPr>
          <w:rFonts w:asciiTheme="minorHAnsi" w:hAnsiTheme="minorHAnsi" w:cstheme="minorHAnsi"/>
          <w:color w:val="000000" w:themeColor="text1"/>
          <w:sz w:val="22"/>
          <w:szCs w:val="22"/>
        </w:rPr>
        <w:t xml:space="preserve">, 28(4). </w:t>
      </w:r>
      <w:hyperlink r:id="rId11" w:history="1">
        <w:r w:rsidR="00D51C5A" w:rsidRPr="00036BC8">
          <w:rPr>
            <w:rStyle w:val="Hyperlink"/>
            <w:rFonts w:asciiTheme="minorHAnsi" w:hAnsiTheme="minorHAnsi" w:cstheme="minorHAnsi"/>
            <w:sz w:val="22"/>
            <w:szCs w:val="22"/>
          </w:rPr>
          <w:t>https://doi.org/10.1016/j.midw.2011.06.004</w:t>
        </w:r>
      </w:hyperlink>
      <w:r w:rsidR="00D51C5A">
        <w:rPr>
          <w:rFonts w:asciiTheme="minorHAnsi" w:hAnsiTheme="minorHAnsi" w:cstheme="minorHAnsi"/>
          <w:color w:val="000000" w:themeColor="text1"/>
          <w:sz w:val="22"/>
          <w:szCs w:val="22"/>
        </w:rPr>
        <w:t xml:space="preserve"> </w:t>
      </w:r>
      <w:r w:rsidRPr="00B858E8">
        <w:rPr>
          <w:rStyle w:val="apple-converted-space"/>
          <w:rFonts w:asciiTheme="minorHAnsi" w:hAnsiTheme="minorHAnsi" w:cstheme="minorHAnsi"/>
          <w:color w:val="000000" w:themeColor="text1"/>
          <w:sz w:val="22"/>
          <w:szCs w:val="22"/>
        </w:rPr>
        <w:t> </w:t>
      </w:r>
    </w:p>
    <w:p w14:paraId="06D954BF" w14:textId="4EC68188" w:rsidR="00D82CC6" w:rsidRPr="00B858E8" w:rsidRDefault="00D82CC6" w:rsidP="00D51C5A">
      <w:pPr>
        <w:pStyle w:val="NormalWeb"/>
        <w:spacing w:before="0" w:beforeAutospacing="0" w:after="0" w:afterAutospacing="0"/>
        <w:ind w:left="357" w:hanging="357"/>
        <w:rPr>
          <w:rFonts w:asciiTheme="minorHAnsi" w:hAnsiTheme="minorHAnsi" w:cstheme="minorHAnsi"/>
          <w:color w:val="000000" w:themeColor="text1"/>
          <w:sz w:val="22"/>
          <w:szCs w:val="22"/>
        </w:rPr>
      </w:pPr>
      <w:r w:rsidRPr="00B858E8">
        <w:rPr>
          <w:rFonts w:asciiTheme="minorHAnsi" w:hAnsiTheme="minorHAnsi" w:cstheme="minorHAnsi"/>
          <w:color w:val="000000" w:themeColor="text1"/>
          <w:sz w:val="22"/>
          <w:szCs w:val="22"/>
        </w:rPr>
        <w:t>Ireland, S.</w:t>
      </w:r>
      <w:r w:rsidRPr="00B858E8">
        <w:rPr>
          <w:rStyle w:val="apple-converted-space"/>
          <w:rFonts w:asciiTheme="minorHAnsi" w:hAnsiTheme="minorHAnsi" w:cstheme="minorHAnsi"/>
          <w:color w:val="000000" w:themeColor="text1"/>
          <w:sz w:val="22"/>
          <w:szCs w:val="22"/>
        </w:rPr>
        <w:t> </w:t>
      </w:r>
      <w:r w:rsidRPr="00B858E8">
        <w:rPr>
          <w:rFonts w:asciiTheme="minorHAnsi" w:hAnsiTheme="minorHAnsi" w:cstheme="minorHAnsi"/>
          <w:i/>
          <w:iCs/>
          <w:color w:val="000000" w:themeColor="text1"/>
          <w:sz w:val="22"/>
          <w:szCs w:val="22"/>
        </w:rPr>
        <w:t>et al.</w:t>
      </w:r>
      <w:r w:rsidRPr="00B858E8">
        <w:rPr>
          <w:rStyle w:val="apple-converted-space"/>
          <w:rFonts w:asciiTheme="minorHAnsi" w:hAnsiTheme="minorHAnsi" w:cstheme="minorHAnsi"/>
          <w:color w:val="000000" w:themeColor="text1"/>
          <w:sz w:val="22"/>
          <w:szCs w:val="22"/>
        </w:rPr>
        <w:t> </w:t>
      </w:r>
      <w:r w:rsidRPr="00B858E8">
        <w:rPr>
          <w:rFonts w:asciiTheme="minorHAnsi" w:hAnsiTheme="minorHAnsi" w:cstheme="minorHAnsi"/>
          <w:color w:val="000000" w:themeColor="text1"/>
          <w:sz w:val="22"/>
          <w:szCs w:val="22"/>
        </w:rPr>
        <w:t>(2021) “Caring for mum on country: Exploring the transferability of the birthing on country rise framework in a remote multilingual northern Australian context,”</w:t>
      </w:r>
      <w:r w:rsidRPr="00B858E8">
        <w:rPr>
          <w:rStyle w:val="apple-converted-space"/>
          <w:rFonts w:asciiTheme="minorHAnsi" w:hAnsiTheme="minorHAnsi" w:cstheme="minorHAnsi"/>
          <w:color w:val="000000" w:themeColor="text1"/>
          <w:sz w:val="22"/>
          <w:szCs w:val="22"/>
        </w:rPr>
        <w:t> </w:t>
      </w:r>
      <w:r w:rsidRPr="00B858E8">
        <w:rPr>
          <w:rFonts w:asciiTheme="minorHAnsi" w:hAnsiTheme="minorHAnsi" w:cstheme="minorHAnsi"/>
          <w:i/>
          <w:iCs/>
          <w:color w:val="000000" w:themeColor="text1"/>
          <w:sz w:val="22"/>
          <w:szCs w:val="22"/>
        </w:rPr>
        <w:t>Women and Birth</w:t>
      </w:r>
      <w:r w:rsidRPr="00B858E8">
        <w:rPr>
          <w:rFonts w:asciiTheme="minorHAnsi" w:hAnsiTheme="minorHAnsi" w:cstheme="minorHAnsi"/>
          <w:color w:val="000000" w:themeColor="text1"/>
          <w:sz w:val="22"/>
          <w:szCs w:val="22"/>
        </w:rPr>
        <w:t xml:space="preserve">, 34(5), pp. 487–492. </w:t>
      </w:r>
      <w:hyperlink r:id="rId12" w:history="1">
        <w:r w:rsidR="00D51C5A" w:rsidRPr="00036BC8">
          <w:rPr>
            <w:rStyle w:val="Hyperlink"/>
            <w:rFonts w:asciiTheme="minorHAnsi" w:hAnsiTheme="minorHAnsi" w:cstheme="minorHAnsi"/>
            <w:sz w:val="22"/>
            <w:szCs w:val="22"/>
          </w:rPr>
          <w:t>https://doi.org/10.1016/j.wombi.2020.09.017</w:t>
        </w:r>
      </w:hyperlink>
      <w:r w:rsidR="00D51C5A">
        <w:rPr>
          <w:rFonts w:asciiTheme="minorHAnsi" w:hAnsiTheme="minorHAnsi" w:cstheme="minorHAnsi"/>
          <w:color w:val="000000" w:themeColor="text1"/>
          <w:sz w:val="22"/>
          <w:szCs w:val="22"/>
        </w:rPr>
        <w:t xml:space="preserve"> </w:t>
      </w:r>
      <w:r w:rsidRPr="00B858E8">
        <w:rPr>
          <w:rStyle w:val="apple-converted-space"/>
          <w:rFonts w:asciiTheme="minorHAnsi" w:hAnsiTheme="minorHAnsi" w:cstheme="minorHAnsi"/>
          <w:color w:val="000000" w:themeColor="text1"/>
          <w:sz w:val="22"/>
          <w:szCs w:val="22"/>
        </w:rPr>
        <w:t> </w:t>
      </w:r>
    </w:p>
    <w:p w14:paraId="5A94DA75" w14:textId="4376465F" w:rsidR="00D82CC6" w:rsidRPr="00B858E8" w:rsidRDefault="00D82CC6" w:rsidP="00D51C5A">
      <w:pPr>
        <w:pStyle w:val="NormalWeb"/>
        <w:spacing w:before="0" w:beforeAutospacing="0" w:after="0" w:afterAutospacing="0"/>
        <w:ind w:left="357" w:hanging="357"/>
        <w:rPr>
          <w:rFonts w:asciiTheme="minorHAnsi" w:hAnsiTheme="minorHAnsi" w:cstheme="minorHAnsi"/>
          <w:color w:val="000000" w:themeColor="text1"/>
          <w:sz w:val="22"/>
          <w:szCs w:val="22"/>
        </w:rPr>
      </w:pPr>
      <w:r w:rsidRPr="00B858E8">
        <w:rPr>
          <w:rFonts w:asciiTheme="minorHAnsi" w:hAnsiTheme="minorHAnsi" w:cstheme="minorHAnsi"/>
          <w:color w:val="000000" w:themeColor="text1"/>
          <w:sz w:val="22"/>
          <w:szCs w:val="22"/>
        </w:rPr>
        <w:t>Kildea, S.</w:t>
      </w:r>
      <w:r w:rsidRPr="00B858E8">
        <w:rPr>
          <w:rStyle w:val="apple-converted-space"/>
          <w:rFonts w:asciiTheme="minorHAnsi" w:hAnsiTheme="minorHAnsi" w:cstheme="minorHAnsi"/>
          <w:color w:val="000000" w:themeColor="text1"/>
          <w:sz w:val="22"/>
          <w:szCs w:val="22"/>
        </w:rPr>
        <w:t> </w:t>
      </w:r>
      <w:r w:rsidRPr="00B858E8">
        <w:rPr>
          <w:rFonts w:asciiTheme="minorHAnsi" w:hAnsiTheme="minorHAnsi" w:cstheme="minorHAnsi"/>
          <w:i/>
          <w:iCs/>
          <w:color w:val="000000" w:themeColor="text1"/>
          <w:sz w:val="22"/>
          <w:szCs w:val="22"/>
        </w:rPr>
        <w:t>et al.</w:t>
      </w:r>
      <w:r w:rsidRPr="00B858E8">
        <w:rPr>
          <w:rStyle w:val="apple-converted-space"/>
          <w:rFonts w:asciiTheme="minorHAnsi" w:hAnsiTheme="minorHAnsi" w:cstheme="minorHAnsi"/>
          <w:color w:val="000000" w:themeColor="text1"/>
          <w:sz w:val="22"/>
          <w:szCs w:val="22"/>
        </w:rPr>
        <w:t> </w:t>
      </w:r>
      <w:r w:rsidRPr="00B858E8">
        <w:rPr>
          <w:rFonts w:asciiTheme="minorHAnsi" w:hAnsiTheme="minorHAnsi" w:cstheme="minorHAnsi"/>
          <w:color w:val="000000" w:themeColor="text1"/>
          <w:sz w:val="22"/>
          <w:szCs w:val="22"/>
        </w:rPr>
        <w:t>(2019) “Implementing birthing on Country Services for Aboriginal and Torres Strait Islander Families: Rise Framework,”</w:t>
      </w:r>
      <w:r w:rsidRPr="00B858E8">
        <w:rPr>
          <w:rStyle w:val="apple-converted-space"/>
          <w:rFonts w:asciiTheme="minorHAnsi" w:hAnsiTheme="minorHAnsi" w:cstheme="minorHAnsi"/>
          <w:color w:val="000000" w:themeColor="text1"/>
          <w:sz w:val="22"/>
          <w:szCs w:val="22"/>
        </w:rPr>
        <w:t> </w:t>
      </w:r>
      <w:r w:rsidRPr="00B858E8">
        <w:rPr>
          <w:rFonts w:asciiTheme="minorHAnsi" w:hAnsiTheme="minorHAnsi" w:cstheme="minorHAnsi"/>
          <w:i/>
          <w:iCs/>
          <w:color w:val="000000" w:themeColor="text1"/>
          <w:sz w:val="22"/>
          <w:szCs w:val="22"/>
        </w:rPr>
        <w:t>Women and Birth</w:t>
      </w:r>
      <w:r w:rsidRPr="00B858E8">
        <w:rPr>
          <w:rFonts w:asciiTheme="minorHAnsi" w:hAnsiTheme="minorHAnsi" w:cstheme="minorHAnsi"/>
          <w:color w:val="000000" w:themeColor="text1"/>
          <w:sz w:val="22"/>
          <w:szCs w:val="22"/>
        </w:rPr>
        <w:t xml:space="preserve">, 32(5), pp. 466–475. </w:t>
      </w:r>
      <w:hyperlink r:id="rId13" w:history="1">
        <w:r w:rsidR="00D51C5A" w:rsidRPr="00036BC8">
          <w:rPr>
            <w:rStyle w:val="Hyperlink"/>
            <w:rFonts w:asciiTheme="minorHAnsi" w:hAnsiTheme="minorHAnsi" w:cstheme="minorHAnsi"/>
            <w:sz w:val="22"/>
            <w:szCs w:val="22"/>
          </w:rPr>
          <w:t>https://doi.org/10.1016/j.wombi.2019.06.013</w:t>
        </w:r>
      </w:hyperlink>
      <w:r w:rsidR="00D51C5A">
        <w:rPr>
          <w:rFonts w:asciiTheme="minorHAnsi" w:hAnsiTheme="minorHAnsi" w:cstheme="minorHAnsi"/>
          <w:color w:val="000000" w:themeColor="text1"/>
          <w:sz w:val="22"/>
          <w:szCs w:val="22"/>
        </w:rPr>
        <w:t xml:space="preserve"> </w:t>
      </w:r>
      <w:r w:rsidRPr="00B858E8">
        <w:rPr>
          <w:rStyle w:val="apple-converted-space"/>
          <w:rFonts w:asciiTheme="minorHAnsi" w:hAnsiTheme="minorHAnsi" w:cstheme="minorHAnsi"/>
          <w:color w:val="000000" w:themeColor="text1"/>
          <w:sz w:val="22"/>
          <w:szCs w:val="22"/>
        </w:rPr>
        <w:t> </w:t>
      </w:r>
    </w:p>
    <w:p w14:paraId="1B8DA7C0" w14:textId="0E10E7DE" w:rsidR="00D82CC6" w:rsidRPr="00B858E8" w:rsidRDefault="00D82CC6" w:rsidP="00D51C5A">
      <w:pPr>
        <w:pStyle w:val="NormalWeb"/>
        <w:spacing w:before="0" w:beforeAutospacing="0" w:after="0" w:afterAutospacing="0"/>
        <w:ind w:left="357" w:hanging="357"/>
        <w:rPr>
          <w:rFonts w:asciiTheme="minorHAnsi" w:hAnsiTheme="minorHAnsi" w:cstheme="minorHAnsi"/>
          <w:color w:val="000000" w:themeColor="text1"/>
          <w:sz w:val="22"/>
          <w:szCs w:val="22"/>
        </w:rPr>
      </w:pPr>
      <w:r w:rsidRPr="00B858E8">
        <w:rPr>
          <w:rFonts w:asciiTheme="minorHAnsi" w:hAnsiTheme="minorHAnsi" w:cstheme="minorHAnsi"/>
          <w:color w:val="000000" w:themeColor="text1"/>
          <w:sz w:val="22"/>
          <w:szCs w:val="22"/>
        </w:rPr>
        <w:t>Kildea, S.</w:t>
      </w:r>
      <w:r w:rsidRPr="00B858E8">
        <w:rPr>
          <w:rStyle w:val="apple-converted-space"/>
          <w:rFonts w:asciiTheme="minorHAnsi" w:hAnsiTheme="minorHAnsi" w:cstheme="minorHAnsi"/>
          <w:color w:val="000000" w:themeColor="text1"/>
          <w:sz w:val="22"/>
          <w:szCs w:val="22"/>
        </w:rPr>
        <w:t> </w:t>
      </w:r>
      <w:r w:rsidRPr="00B858E8">
        <w:rPr>
          <w:rFonts w:asciiTheme="minorHAnsi" w:hAnsiTheme="minorHAnsi" w:cstheme="minorHAnsi"/>
          <w:i/>
          <w:iCs/>
          <w:color w:val="000000" w:themeColor="text1"/>
          <w:sz w:val="22"/>
          <w:szCs w:val="22"/>
        </w:rPr>
        <w:t>et al.</w:t>
      </w:r>
      <w:r w:rsidRPr="00B858E8">
        <w:rPr>
          <w:rStyle w:val="apple-converted-space"/>
          <w:rFonts w:asciiTheme="minorHAnsi" w:hAnsiTheme="minorHAnsi" w:cstheme="minorHAnsi"/>
          <w:color w:val="000000" w:themeColor="text1"/>
          <w:sz w:val="22"/>
          <w:szCs w:val="22"/>
        </w:rPr>
        <w:t> </w:t>
      </w:r>
      <w:r w:rsidRPr="00B858E8">
        <w:rPr>
          <w:rFonts w:asciiTheme="minorHAnsi" w:hAnsiTheme="minorHAnsi" w:cstheme="minorHAnsi"/>
          <w:color w:val="000000" w:themeColor="text1"/>
          <w:sz w:val="22"/>
          <w:szCs w:val="22"/>
        </w:rPr>
        <w:t>(2021) “Effect of a birthing on country service redesign on maternal and neonatal health outcomes for First Nations Australians: A prospective, non-randomised, interventional trial,”</w:t>
      </w:r>
      <w:r w:rsidRPr="00B858E8">
        <w:rPr>
          <w:rStyle w:val="apple-converted-space"/>
          <w:rFonts w:asciiTheme="minorHAnsi" w:hAnsiTheme="minorHAnsi" w:cstheme="minorHAnsi"/>
          <w:color w:val="000000" w:themeColor="text1"/>
          <w:sz w:val="22"/>
          <w:szCs w:val="22"/>
        </w:rPr>
        <w:t> </w:t>
      </w:r>
      <w:r w:rsidRPr="00B858E8">
        <w:rPr>
          <w:rFonts w:asciiTheme="minorHAnsi" w:hAnsiTheme="minorHAnsi" w:cstheme="minorHAnsi"/>
          <w:i/>
          <w:iCs/>
          <w:color w:val="000000" w:themeColor="text1"/>
          <w:sz w:val="22"/>
          <w:szCs w:val="22"/>
        </w:rPr>
        <w:t>The Lancet Global Health</w:t>
      </w:r>
      <w:r w:rsidRPr="00B858E8">
        <w:rPr>
          <w:rFonts w:asciiTheme="minorHAnsi" w:hAnsiTheme="minorHAnsi" w:cstheme="minorHAnsi"/>
          <w:color w:val="000000" w:themeColor="text1"/>
          <w:sz w:val="22"/>
          <w:szCs w:val="22"/>
        </w:rPr>
        <w:t xml:space="preserve">, 9(5). </w:t>
      </w:r>
      <w:hyperlink r:id="rId14" w:history="1">
        <w:r w:rsidR="00D51C5A" w:rsidRPr="00036BC8">
          <w:rPr>
            <w:rStyle w:val="Hyperlink"/>
            <w:rFonts w:asciiTheme="minorHAnsi" w:hAnsiTheme="minorHAnsi" w:cstheme="minorHAnsi"/>
            <w:sz w:val="22"/>
            <w:szCs w:val="22"/>
          </w:rPr>
          <w:t>https://doi.org/10.1016/s2214-109x(21)00061-9</w:t>
        </w:r>
      </w:hyperlink>
      <w:r w:rsidR="00D51C5A">
        <w:rPr>
          <w:rFonts w:asciiTheme="minorHAnsi" w:hAnsiTheme="minorHAnsi" w:cstheme="minorHAnsi"/>
          <w:color w:val="000000" w:themeColor="text1"/>
          <w:sz w:val="22"/>
          <w:szCs w:val="22"/>
        </w:rPr>
        <w:t xml:space="preserve"> </w:t>
      </w:r>
      <w:r w:rsidRPr="00B858E8">
        <w:rPr>
          <w:rStyle w:val="apple-converted-space"/>
          <w:rFonts w:asciiTheme="minorHAnsi" w:hAnsiTheme="minorHAnsi" w:cstheme="minorHAnsi"/>
          <w:color w:val="000000" w:themeColor="text1"/>
          <w:sz w:val="22"/>
          <w:szCs w:val="22"/>
        </w:rPr>
        <w:t> </w:t>
      </w:r>
    </w:p>
    <w:p w14:paraId="185B353E" w14:textId="3A162D18" w:rsidR="001F1CB8" w:rsidRPr="00B858E8" w:rsidRDefault="00D82CC6" w:rsidP="00D51C5A">
      <w:pPr>
        <w:spacing w:after="0" w:line="240" w:lineRule="auto"/>
        <w:ind w:left="357" w:hanging="357"/>
        <w:rPr>
          <w:rFonts w:cstheme="minorHAnsi"/>
          <w:color w:val="000000" w:themeColor="text1"/>
        </w:rPr>
      </w:pPr>
      <w:r w:rsidRPr="00B858E8">
        <w:rPr>
          <w:rFonts w:cstheme="minorHAnsi"/>
          <w:color w:val="000000" w:themeColor="text1"/>
        </w:rPr>
        <w:t>Lack, B.M.</w:t>
      </w:r>
      <w:r w:rsidRPr="00B858E8">
        <w:rPr>
          <w:rStyle w:val="apple-converted-space"/>
          <w:rFonts w:cstheme="minorHAnsi"/>
          <w:color w:val="000000" w:themeColor="text1"/>
        </w:rPr>
        <w:t> </w:t>
      </w:r>
      <w:r w:rsidRPr="00B858E8">
        <w:rPr>
          <w:rFonts w:cstheme="minorHAnsi"/>
          <w:i/>
          <w:iCs/>
          <w:color w:val="000000" w:themeColor="text1"/>
        </w:rPr>
        <w:t>et al.</w:t>
      </w:r>
      <w:r w:rsidRPr="00B858E8">
        <w:rPr>
          <w:rStyle w:val="apple-converted-space"/>
          <w:rFonts w:cstheme="minorHAnsi"/>
          <w:color w:val="000000" w:themeColor="text1"/>
        </w:rPr>
        <w:t> </w:t>
      </w:r>
      <w:r w:rsidRPr="00B858E8">
        <w:rPr>
          <w:rFonts w:cstheme="minorHAnsi"/>
          <w:color w:val="000000" w:themeColor="text1"/>
        </w:rPr>
        <w:t>(2016) “Narrowing the gap? describing women's outcomes in midwifery group practice in remote Australia,”</w:t>
      </w:r>
      <w:r w:rsidRPr="00B858E8">
        <w:rPr>
          <w:rStyle w:val="apple-converted-space"/>
          <w:rFonts w:cstheme="minorHAnsi"/>
          <w:color w:val="000000" w:themeColor="text1"/>
        </w:rPr>
        <w:t> </w:t>
      </w:r>
      <w:r w:rsidRPr="00B858E8">
        <w:rPr>
          <w:rFonts w:cstheme="minorHAnsi"/>
          <w:i/>
          <w:iCs/>
          <w:color w:val="000000" w:themeColor="text1"/>
        </w:rPr>
        <w:t>Women and Birth</w:t>
      </w:r>
      <w:r w:rsidRPr="00B858E8">
        <w:rPr>
          <w:rFonts w:cstheme="minorHAnsi"/>
          <w:color w:val="000000" w:themeColor="text1"/>
        </w:rPr>
        <w:t xml:space="preserve">, 29(5), pp. 465–470. </w:t>
      </w:r>
      <w:hyperlink r:id="rId15" w:history="1">
        <w:r w:rsidR="00D51C5A" w:rsidRPr="00036BC8">
          <w:rPr>
            <w:rStyle w:val="Hyperlink"/>
            <w:rFonts w:cstheme="minorHAnsi"/>
          </w:rPr>
          <w:t>https://doi.org/10.1016/j.wombi.2016.03.003</w:t>
        </w:r>
      </w:hyperlink>
      <w:r w:rsidR="00D51C5A">
        <w:rPr>
          <w:rFonts w:cstheme="minorHAnsi"/>
          <w:color w:val="000000" w:themeColor="text1"/>
        </w:rPr>
        <w:t xml:space="preserve"> </w:t>
      </w:r>
    </w:p>
    <w:sectPr w:rsidR="001F1CB8" w:rsidRPr="00B858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CC6"/>
    <w:rsid w:val="001F1CB8"/>
    <w:rsid w:val="00530E20"/>
    <w:rsid w:val="005C0712"/>
    <w:rsid w:val="00AF121C"/>
    <w:rsid w:val="00B6455B"/>
    <w:rsid w:val="00B858E8"/>
    <w:rsid w:val="00D51C5A"/>
    <w:rsid w:val="00D82CC6"/>
    <w:rsid w:val="00FD1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33A6B"/>
  <w15:chartTrackingRefBased/>
  <w15:docId w15:val="{EAC1D239-5BB1-1042-9A34-FAE07D38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CC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0">
    <w:name w:val="pf0"/>
    <w:basedOn w:val="Normal"/>
    <w:rsid w:val="00D82CC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D82CC6"/>
    <w:rPr>
      <w:rFonts w:ascii="Segoe UI" w:hAnsi="Segoe UI" w:cs="Segoe UI" w:hint="default"/>
      <w:sz w:val="18"/>
      <w:szCs w:val="18"/>
    </w:rPr>
  </w:style>
  <w:style w:type="character" w:customStyle="1" w:styleId="apple-converted-space">
    <w:name w:val="apple-converted-space"/>
    <w:basedOn w:val="DefaultParagraphFont"/>
    <w:rsid w:val="00D82CC6"/>
  </w:style>
  <w:style w:type="paragraph" w:customStyle="1" w:styleId="xmsonormal">
    <w:name w:val="x_msonormal"/>
    <w:basedOn w:val="Normal"/>
    <w:rsid w:val="00D82CC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unhideWhenUsed/>
    <w:rsid w:val="00D82CC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D51C5A"/>
    <w:rPr>
      <w:color w:val="0563C1" w:themeColor="hyperlink"/>
      <w:u w:val="single"/>
    </w:rPr>
  </w:style>
  <w:style w:type="character" w:styleId="UnresolvedMention">
    <w:name w:val="Unresolved Mention"/>
    <w:basedOn w:val="DefaultParagraphFont"/>
    <w:uiPriority w:val="99"/>
    <w:semiHidden/>
    <w:unhideWhenUsed/>
    <w:rsid w:val="00D51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wombi.2016.08.003" TargetMode="External"/><Relationship Id="rId13" Type="http://schemas.openxmlformats.org/officeDocument/2006/relationships/hyperlink" Target="https://doi.org/10.1016/j.wombi.2019.06.013" TargetMode="External"/><Relationship Id="rId1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doi.org/10.1016/j.wombi.2016.09.007" TargetMode="External"/><Relationship Id="rId12" Type="http://schemas.openxmlformats.org/officeDocument/2006/relationships/hyperlink" Target="https://doi.org/10.1016/j.wombi.2020.09.01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www.aihw.gov.au/reports/mothers-babies/australias-mothers-babies/contents/demographics-of-mothers-and-babies/key-statistics-and-trends" TargetMode="External"/><Relationship Id="rId11" Type="http://schemas.openxmlformats.org/officeDocument/2006/relationships/hyperlink" Target="https://doi.org/10.1016/j.midw.2011.06.004" TargetMode="External"/><Relationship Id="rId5" Type="http://schemas.openxmlformats.org/officeDocument/2006/relationships/hyperlink" Target="https://www.health.gov.au/resources/pregnancy-care-guidelines/part-a-optimising-pregnancy-care/pregnancy-care-for-aboriginal-and-torres-strait-islander-women#36-improving-outcomes" TargetMode="External"/><Relationship Id="rId15" Type="http://schemas.openxmlformats.org/officeDocument/2006/relationships/hyperlink" Target="https://doi.org/10.1016/j.wombi.2016.03.003" TargetMode="External"/><Relationship Id="rId10" Type="http://schemas.openxmlformats.org/officeDocument/2006/relationships/hyperlink" Target="https://doi.org/10.1186/s12884-018-2067-8" TargetMode="External"/><Relationship Id="rId19" Type="http://schemas.openxmlformats.org/officeDocument/2006/relationships/customXml" Target="../customXml/item2.xml"/><Relationship Id="rId4" Type="http://schemas.openxmlformats.org/officeDocument/2006/relationships/hyperlink" Target="https://doi.org/10.3390/children9050636" TargetMode="External"/><Relationship Id="rId9" Type="http://schemas.openxmlformats.org/officeDocument/2006/relationships/hyperlink" Target="https://doi.org/10.1016/j.midw.2013.04.004" TargetMode="External"/><Relationship Id="rId14" Type="http://schemas.openxmlformats.org/officeDocument/2006/relationships/hyperlink" Target="https://doi.org/10.1016/s2214-109x(21)0006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06EC9853FEED438B8774253D38AEA0" ma:contentTypeVersion="16" ma:contentTypeDescription="Create a new document." ma:contentTypeScope="" ma:versionID="fb359fa3da0241762fea3fda3914d50b">
  <xsd:schema xmlns:xsd="http://www.w3.org/2001/XMLSchema" xmlns:xs="http://www.w3.org/2001/XMLSchema" xmlns:p="http://schemas.microsoft.com/office/2006/metadata/properties" xmlns:ns2="dcd9a016-b44f-4930-82c1-5cbadada6b38" xmlns:ns3="a1c7c5d5-5171-4684-8fa5-b0a1f8de44fe" targetNamespace="http://schemas.microsoft.com/office/2006/metadata/properties" ma:root="true" ma:fieldsID="5c27852116bda8deebf3e4f3bd63c66a" ns2:_="" ns3:_="">
    <xsd:import namespace="dcd9a016-b44f-4930-82c1-5cbadada6b38"/>
    <xsd:import namespace="a1c7c5d5-5171-4684-8fa5-b0a1f8de44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9a016-b44f-4930-82c1-5cbadada6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cf5ef57-529e-46be-8634-0635eb7431ad"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7c5d5-5171-4684-8fa5-b0a1f8de44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0d32355-3a6f-4619-96a1-bed4e4853400}" ma:internalName="TaxCatchAll" ma:showField="CatchAllData" ma:web="a1c7c5d5-5171-4684-8fa5-b0a1f8de4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c7c5d5-5171-4684-8fa5-b0a1f8de44fe" xsi:nil="true"/>
    <lcf76f155ced4ddcb4097134ff3c332f xmlns="dcd9a016-b44f-4930-82c1-5cbadada6b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54DB2A-6E3D-4F5A-A887-4954CD3D6AC0}"/>
</file>

<file path=customXml/itemProps2.xml><?xml version="1.0" encoding="utf-8"?>
<ds:datastoreItem xmlns:ds="http://schemas.openxmlformats.org/officeDocument/2006/customXml" ds:itemID="{99F1757B-9AB5-4B3F-B1C8-B5CA5D0C58A7}"/>
</file>

<file path=customXml/itemProps3.xml><?xml version="1.0" encoding="utf-8"?>
<ds:datastoreItem xmlns:ds="http://schemas.openxmlformats.org/officeDocument/2006/customXml" ds:itemID="{5A97EAD9-84B9-4D40-ABB3-08B4BD82D99D}"/>
</file>

<file path=docProps/app.xml><?xml version="1.0" encoding="utf-8"?>
<Properties xmlns="http://schemas.openxmlformats.org/officeDocument/2006/extended-properties" xmlns:vt="http://schemas.openxmlformats.org/officeDocument/2006/docPropsVTypes">
  <Template>Normal</Template>
  <TotalTime>8</TotalTime>
  <Pages>2</Pages>
  <Words>854</Words>
  <Characters>4873</Characters>
  <Application>Microsoft Office Word</Application>
  <DocSecurity>0</DocSecurity>
  <Lines>40</Lines>
  <Paragraphs>11</Paragraphs>
  <ScaleCrop>false</ScaleCrop>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Hannah.Armstrong</dc:creator>
  <cp:keywords/>
  <dc:description/>
  <cp:lastModifiedBy>Marjorie.Atchan</cp:lastModifiedBy>
  <cp:revision>6</cp:revision>
  <dcterms:created xsi:type="dcterms:W3CDTF">2023-09-18T01:01:00Z</dcterms:created>
  <dcterms:modified xsi:type="dcterms:W3CDTF">2023-09-22T05:04:00Z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6fef03-d487-4433-8e43-6b81c0a1b7be_Enabled">
    <vt:lpwstr>true</vt:lpwstr>
  </property>
  <property fmtid="{D5CDD505-2E9C-101B-9397-08002B2CF9AE}" pid="3" name="MSIP_Label_bf6fef03-d487-4433-8e43-6b81c0a1b7be_SetDate">
    <vt:lpwstr>2023-09-22T05:04:24Z</vt:lpwstr>
  </property>
  <property fmtid="{D5CDD505-2E9C-101B-9397-08002B2CF9AE}" pid="4" name="MSIP_Label_bf6fef03-d487-4433-8e43-6b81c0a1b7be_Method">
    <vt:lpwstr>Standard</vt:lpwstr>
  </property>
  <property fmtid="{D5CDD505-2E9C-101B-9397-08002B2CF9AE}" pid="5" name="MSIP_Label_bf6fef03-d487-4433-8e43-6b81c0a1b7be_Name">
    <vt:lpwstr>Unclassified</vt:lpwstr>
  </property>
  <property fmtid="{D5CDD505-2E9C-101B-9397-08002B2CF9AE}" pid="6" name="MSIP_Label_bf6fef03-d487-4433-8e43-6b81c0a1b7be_SiteId">
    <vt:lpwstr>1daf5147-a543-4707-a2fb-2acf0b2a3936</vt:lpwstr>
  </property>
  <property fmtid="{D5CDD505-2E9C-101B-9397-08002B2CF9AE}" pid="7" name="MSIP_Label_bf6fef03-d487-4433-8e43-6b81c0a1b7be_ActionId">
    <vt:lpwstr>7cc6851a-cdcc-4942-bbab-de3085101f21</vt:lpwstr>
  </property>
  <property fmtid="{D5CDD505-2E9C-101B-9397-08002B2CF9AE}" pid="8" name="MSIP_Label_bf6fef03-d487-4433-8e43-6b81c0a1b7be_ContentBits">
    <vt:lpwstr>0</vt:lpwstr>
  </property>
  <property fmtid="{D5CDD505-2E9C-101B-9397-08002B2CF9AE}" pid="9" name="ContentTypeId">
    <vt:lpwstr>0x0101008906EC9853FEED438B8774253D38AEA0</vt:lpwstr>
  </property>
</Properties>
</file>