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6245E" w14:textId="6F2A5720" w:rsidR="006671C1" w:rsidRDefault="006671C1" w:rsidP="0038591B">
      <w:pPr>
        <w:pStyle w:val="Heading1"/>
        <w:spacing w:after="240"/>
      </w:pPr>
      <w:r>
        <w:t>Student Representative Council Elections</w:t>
      </w:r>
    </w:p>
    <w:p w14:paraId="0C9DCBA5" w14:textId="060815C1" w:rsidR="006671C1" w:rsidRPr="00FF279B" w:rsidRDefault="006671C1" w:rsidP="006671C1">
      <w:pPr>
        <w:pStyle w:val="Heading2"/>
      </w:pPr>
      <w:r w:rsidRPr="00FF279B">
        <w:t>Fact Sheet for UCSRC Nominees</w:t>
      </w:r>
    </w:p>
    <w:p w14:paraId="662047E7" w14:textId="77777777" w:rsidR="0056611B" w:rsidRDefault="0056611B" w:rsidP="004755FE">
      <w:pPr>
        <w:spacing w:after="0" w:line="240" w:lineRule="auto"/>
        <w:rPr>
          <w:color w:val="000000" w:themeColor="text1"/>
          <w:sz w:val="24"/>
          <w:szCs w:val="24"/>
        </w:rPr>
      </w:pPr>
    </w:p>
    <w:p w14:paraId="6B7CA54F" w14:textId="70AE82EB" w:rsidR="00227E9C" w:rsidRPr="00B32705" w:rsidRDefault="00696B97" w:rsidP="004755FE">
      <w:pPr>
        <w:spacing w:after="0" w:line="240" w:lineRule="auto"/>
        <w:rPr>
          <w:rFonts w:asciiTheme="minorHAnsi" w:hAnsiTheme="minorHAnsi" w:cstheme="minorHAnsi"/>
          <w:b/>
          <w:bCs/>
          <w:color w:val="000000" w:themeColor="text1"/>
          <w:sz w:val="22"/>
        </w:rPr>
      </w:pPr>
      <w:r>
        <w:rPr>
          <w:rFonts w:asciiTheme="minorHAnsi" w:hAnsiTheme="minorHAnsi" w:cstheme="minorHAnsi"/>
          <w:b/>
          <w:bCs/>
          <w:color w:val="000000" w:themeColor="text1"/>
          <w:sz w:val="22"/>
        </w:rPr>
        <w:t xml:space="preserve">WHO IS THE </w:t>
      </w:r>
      <w:r w:rsidR="0056611B" w:rsidRPr="00B32705">
        <w:rPr>
          <w:rFonts w:asciiTheme="minorHAnsi" w:hAnsiTheme="minorHAnsi" w:cstheme="minorHAnsi"/>
          <w:b/>
          <w:bCs/>
          <w:color w:val="000000" w:themeColor="text1"/>
          <w:sz w:val="22"/>
        </w:rPr>
        <w:t xml:space="preserve">UCSRC?  </w:t>
      </w:r>
      <w:r w:rsidR="0056611B" w:rsidRPr="00B32705">
        <w:rPr>
          <w:rFonts w:asciiTheme="minorHAnsi" w:hAnsiTheme="minorHAnsi" w:cstheme="minorHAnsi"/>
          <w:b/>
          <w:bCs/>
          <w:color w:val="000000" w:themeColor="text1"/>
          <w:sz w:val="22"/>
        </w:rPr>
        <w:br/>
      </w:r>
    </w:p>
    <w:p w14:paraId="612ED82D" w14:textId="1235F6FB" w:rsidR="00E97E0F" w:rsidRPr="00B32705" w:rsidRDefault="00E97E0F" w:rsidP="00E97E0F">
      <w:pPr>
        <w:spacing w:after="0" w:line="240" w:lineRule="auto"/>
        <w:rPr>
          <w:rFonts w:asciiTheme="minorHAnsi" w:hAnsiTheme="minorHAnsi" w:cstheme="minorHAnsi"/>
          <w:color w:val="000000" w:themeColor="text1"/>
          <w:sz w:val="22"/>
        </w:rPr>
      </w:pPr>
      <w:r w:rsidRPr="00B32705">
        <w:rPr>
          <w:rFonts w:asciiTheme="minorHAnsi" w:hAnsiTheme="minorHAnsi" w:cstheme="minorHAnsi"/>
          <w:color w:val="000000" w:themeColor="text1"/>
          <w:sz w:val="22"/>
        </w:rPr>
        <w:t xml:space="preserve">The University of Canberra Student Representative Council (UC SRC) is the University's official elected student representative body. </w:t>
      </w:r>
      <w:r w:rsidR="00BE6502" w:rsidRPr="00B32705">
        <w:rPr>
          <w:rFonts w:asciiTheme="minorHAnsi" w:hAnsiTheme="minorHAnsi" w:cstheme="minorHAnsi"/>
          <w:color w:val="000000" w:themeColor="text1"/>
          <w:sz w:val="22"/>
        </w:rPr>
        <w:t xml:space="preserve"> </w:t>
      </w:r>
      <w:r w:rsidRPr="00B32705">
        <w:rPr>
          <w:rFonts w:asciiTheme="minorHAnsi" w:hAnsiTheme="minorHAnsi" w:cstheme="minorHAnsi"/>
          <w:color w:val="000000" w:themeColor="text1"/>
          <w:sz w:val="22"/>
        </w:rPr>
        <w:t>Its 12 elected members represent the diverse UC student population and serve as a key link between students and the University's decision-making processes.</w:t>
      </w:r>
    </w:p>
    <w:p w14:paraId="0FFAAAE4" w14:textId="77777777" w:rsidR="00E97E0F" w:rsidRPr="00B32705" w:rsidRDefault="00E97E0F" w:rsidP="00E97E0F">
      <w:pPr>
        <w:spacing w:after="0" w:line="240" w:lineRule="auto"/>
        <w:rPr>
          <w:rFonts w:asciiTheme="minorHAnsi" w:hAnsiTheme="minorHAnsi" w:cstheme="minorHAnsi"/>
          <w:color w:val="000000" w:themeColor="text1"/>
          <w:sz w:val="22"/>
        </w:rPr>
      </w:pPr>
    </w:p>
    <w:p w14:paraId="5BB1E9F0" w14:textId="771105DB" w:rsidR="00E97E0F" w:rsidRPr="00B32705" w:rsidRDefault="00BE6502" w:rsidP="00E97E0F">
      <w:pPr>
        <w:spacing w:after="0" w:line="240" w:lineRule="auto"/>
        <w:rPr>
          <w:rFonts w:asciiTheme="minorHAnsi" w:hAnsiTheme="minorHAnsi" w:cstheme="minorHAnsi"/>
          <w:color w:val="000000" w:themeColor="text1"/>
          <w:sz w:val="22"/>
        </w:rPr>
      </w:pPr>
      <w:r w:rsidRPr="00B32705">
        <w:rPr>
          <w:rFonts w:asciiTheme="minorHAnsi" w:hAnsiTheme="minorHAnsi" w:cstheme="minorHAnsi"/>
          <w:color w:val="000000" w:themeColor="text1"/>
          <w:sz w:val="22"/>
        </w:rPr>
        <w:t xml:space="preserve">The UC SRC exists to represent students, advocate on their behalf, enhance the student experience, support student wellbeing and inclusion, and ensure students have a meaningful voice in </w:t>
      </w:r>
      <w:r w:rsidRPr="00B32705">
        <w:rPr>
          <w:rFonts w:asciiTheme="minorHAnsi" w:hAnsiTheme="minorHAnsi" w:cstheme="minorHAnsi"/>
          <w:color w:val="000000" w:themeColor="text1"/>
          <w:sz w:val="22"/>
        </w:rPr>
        <w:t>university</w:t>
      </w:r>
      <w:r w:rsidRPr="00B32705">
        <w:rPr>
          <w:rFonts w:asciiTheme="minorHAnsi" w:hAnsiTheme="minorHAnsi" w:cstheme="minorHAnsi"/>
          <w:color w:val="000000" w:themeColor="text1"/>
          <w:sz w:val="22"/>
        </w:rPr>
        <w:t xml:space="preserve"> governance and decision-making.</w:t>
      </w:r>
      <w:r w:rsidRPr="00B32705">
        <w:rPr>
          <w:rFonts w:asciiTheme="minorHAnsi" w:hAnsiTheme="minorHAnsi" w:cstheme="minorHAnsi"/>
          <w:color w:val="000000" w:themeColor="text1"/>
          <w:sz w:val="22"/>
        </w:rPr>
        <w:t xml:space="preserve">  </w:t>
      </w:r>
      <w:r w:rsidR="00E97E0F" w:rsidRPr="00B32705">
        <w:rPr>
          <w:rFonts w:asciiTheme="minorHAnsi" w:hAnsiTheme="minorHAnsi" w:cstheme="minorHAnsi"/>
          <w:color w:val="000000" w:themeColor="text1"/>
          <w:sz w:val="22"/>
        </w:rPr>
        <w:t>By</w:t>
      </w:r>
      <w:r w:rsidRPr="00B32705">
        <w:rPr>
          <w:rFonts w:asciiTheme="minorHAnsi" w:hAnsiTheme="minorHAnsi" w:cstheme="minorHAnsi"/>
          <w:color w:val="000000" w:themeColor="text1"/>
          <w:sz w:val="22"/>
        </w:rPr>
        <w:t xml:space="preserve"> engaging with their fellow students, they </w:t>
      </w:r>
      <w:proofErr w:type="gramStart"/>
      <w:r w:rsidRPr="00B32705">
        <w:rPr>
          <w:rFonts w:asciiTheme="minorHAnsi" w:hAnsiTheme="minorHAnsi" w:cstheme="minorHAnsi"/>
          <w:color w:val="000000" w:themeColor="text1"/>
          <w:sz w:val="22"/>
        </w:rPr>
        <w:t>are able to</w:t>
      </w:r>
      <w:proofErr w:type="gramEnd"/>
      <w:r w:rsidRPr="00B32705">
        <w:rPr>
          <w:rFonts w:asciiTheme="minorHAnsi" w:hAnsiTheme="minorHAnsi" w:cstheme="minorHAnsi"/>
          <w:color w:val="000000" w:themeColor="text1"/>
          <w:sz w:val="22"/>
        </w:rPr>
        <w:t xml:space="preserve"> then</w:t>
      </w:r>
      <w:r w:rsidR="00E97E0F" w:rsidRPr="00B32705">
        <w:rPr>
          <w:rFonts w:asciiTheme="minorHAnsi" w:hAnsiTheme="minorHAnsi" w:cstheme="minorHAnsi"/>
          <w:color w:val="000000" w:themeColor="text1"/>
          <w:sz w:val="22"/>
        </w:rPr>
        <w:t xml:space="preserve"> represent student interests on the University Council and other governance committees, SRC members help shape decisions relating to policies, services, student wellbeing, and the quality of the student experience.  In addition to this, the UCSRC fund and support the UC Advocacy Service for students, as well as provide both the Women’s room and the UC SRC Queer </w:t>
      </w:r>
      <w:r w:rsidR="006F7CFB" w:rsidRPr="00B32705">
        <w:rPr>
          <w:rFonts w:asciiTheme="minorHAnsi" w:hAnsiTheme="minorHAnsi" w:cstheme="minorHAnsi"/>
          <w:color w:val="000000" w:themeColor="text1"/>
          <w:sz w:val="22"/>
        </w:rPr>
        <w:t>Space.</w:t>
      </w:r>
    </w:p>
    <w:p w14:paraId="36210EA1" w14:textId="53688D8E" w:rsidR="0056611B" w:rsidRPr="00B32705" w:rsidRDefault="0056611B" w:rsidP="0056611B">
      <w:pPr>
        <w:spacing w:after="0" w:line="240" w:lineRule="auto"/>
        <w:rPr>
          <w:rFonts w:asciiTheme="minorHAnsi" w:hAnsiTheme="minorHAnsi" w:cstheme="minorHAnsi"/>
          <w:color w:val="000000" w:themeColor="text1"/>
          <w:sz w:val="22"/>
        </w:rPr>
      </w:pPr>
    </w:p>
    <w:p w14:paraId="06370CB6" w14:textId="5D410E51" w:rsidR="006671C1" w:rsidRPr="00B32705" w:rsidRDefault="001D0D41" w:rsidP="001D0D41">
      <w:pPr>
        <w:pStyle w:val="ListParagraph"/>
        <w:numPr>
          <w:ilvl w:val="0"/>
          <w:numId w:val="15"/>
        </w:numPr>
        <w:spacing w:after="0" w:line="240" w:lineRule="auto"/>
        <w:rPr>
          <w:rFonts w:asciiTheme="minorHAnsi" w:hAnsiTheme="minorHAnsi" w:cstheme="minorHAnsi"/>
          <w:b/>
          <w:bCs/>
          <w:color w:val="000000" w:themeColor="text1"/>
          <w:sz w:val="22"/>
        </w:rPr>
      </w:pPr>
      <w:r w:rsidRPr="00B32705">
        <w:rPr>
          <w:rFonts w:asciiTheme="minorHAnsi" w:hAnsiTheme="minorHAnsi" w:cstheme="minorHAnsi"/>
          <w:b/>
          <w:bCs/>
          <w:color w:val="000000" w:themeColor="text1"/>
          <w:sz w:val="22"/>
        </w:rPr>
        <w:t>FUNCTIONS OF THE SRC</w:t>
      </w:r>
      <w:r w:rsidR="00227E9C" w:rsidRPr="00B32705">
        <w:rPr>
          <w:rFonts w:asciiTheme="minorHAnsi" w:hAnsiTheme="minorHAnsi" w:cstheme="minorHAnsi"/>
          <w:b/>
          <w:bCs/>
          <w:color w:val="000000" w:themeColor="text1"/>
          <w:sz w:val="22"/>
        </w:rPr>
        <w:t xml:space="preserve">:  </w:t>
      </w:r>
      <w:r w:rsidR="006671C1" w:rsidRPr="00B32705">
        <w:rPr>
          <w:rFonts w:asciiTheme="minorHAnsi" w:hAnsiTheme="minorHAnsi" w:cstheme="minorHAnsi"/>
          <w:b/>
          <w:bCs/>
          <w:color w:val="000000" w:themeColor="text1"/>
          <w:sz w:val="22"/>
        </w:rPr>
        <w:t xml:space="preserve"> </w:t>
      </w:r>
    </w:p>
    <w:p w14:paraId="6FF100BD" w14:textId="77777777" w:rsidR="00E97E0F" w:rsidRPr="00B32705" w:rsidRDefault="00E97E0F" w:rsidP="00E97E0F">
      <w:pPr>
        <w:pStyle w:val="ListParagraph"/>
        <w:spacing w:after="0" w:line="240" w:lineRule="auto"/>
        <w:ind w:left="360"/>
        <w:rPr>
          <w:rFonts w:asciiTheme="minorHAnsi" w:hAnsiTheme="minorHAnsi" w:cstheme="minorHAnsi"/>
          <w:b/>
          <w:bCs/>
          <w:color w:val="000000" w:themeColor="text1"/>
          <w:sz w:val="22"/>
        </w:rPr>
      </w:pPr>
    </w:p>
    <w:p w14:paraId="12FF8AE4" w14:textId="615B893E" w:rsidR="006F7CFB" w:rsidRPr="00B32705" w:rsidRDefault="006F7CFB" w:rsidP="006F7CFB">
      <w:pPr>
        <w:pStyle w:val="ListParagraph"/>
        <w:numPr>
          <w:ilvl w:val="0"/>
          <w:numId w:val="19"/>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Represents the interests, rights, and welfare of University of Canberra students. </w:t>
      </w:r>
    </w:p>
    <w:p w14:paraId="196346C8" w14:textId="5393EF5A" w:rsidR="006F7CFB" w:rsidRPr="00B32705" w:rsidRDefault="006F7CFB" w:rsidP="006F7CFB">
      <w:pPr>
        <w:pStyle w:val="ListParagraph"/>
        <w:numPr>
          <w:ilvl w:val="0"/>
          <w:numId w:val="19"/>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Acts as the official elected student voice to the University on matters affecting students. </w:t>
      </w:r>
    </w:p>
    <w:p w14:paraId="109F3170" w14:textId="4556DA62" w:rsidR="006F7CFB" w:rsidRPr="00B32705" w:rsidRDefault="00BE6502" w:rsidP="006F7CFB">
      <w:pPr>
        <w:pStyle w:val="ListParagraph"/>
        <w:numPr>
          <w:ilvl w:val="0"/>
          <w:numId w:val="19"/>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P</w:t>
      </w:r>
      <w:r w:rsidR="006F7CFB" w:rsidRPr="00B32705">
        <w:rPr>
          <w:rFonts w:asciiTheme="minorHAnsi" w:eastAsia="Times New Roman" w:hAnsiTheme="minorHAnsi" w:cstheme="minorHAnsi"/>
          <w:color w:val="auto"/>
          <w:sz w:val="22"/>
          <w:lang w:eastAsia="en-AU"/>
        </w:rPr>
        <w:t xml:space="preserve">rovides student representatives on </w:t>
      </w:r>
      <w:r w:rsidR="006F7CFB" w:rsidRPr="00B32705">
        <w:rPr>
          <w:rFonts w:asciiTheme="minorHAnsi" w:eastAsia="Times New Roman" w:hAnsiTheme="minorHAnsi" w:cstheme="minorHAnsi"/>
          <w:color w:val="auto"/>
          <w:sz w:val="22"/>
          <w:lang w:eastAsia="en-AU"/>
        </w:rPr>
        <w:t>university</w:t>
      </w:r>
      <w:r w:rsidR="006F7CFB" w:rsidRPr="00B32705">
        <w:rPr>
          <w:rFonts w:asciiTheme="minorHAnsi" w:eastAsia="Times New Roman" w:hAnsiTheme="minorHAnsi" w:cstheme="minorHAnsi"/>
          <w:color w:val="auto"/>
          <w:sz w:val="22"/>
          <w:lang w:eastAsia="en-AU"/>
        </w:rPr>
        <w:t xml:space="preserve"> committees, boards, and working groups. </w:t>
      </w:r>
    </w:p>
    <w:p w14:paraId="770F4335" w14:textId="5FB2B50C" w:rsidR="00BE6502" w:rsidRPr="00B32705" w:rsidRDefault="00BE6502" w:rsidP="00BE6502">
      <w:pPr>
        <w:pStyle w:val="ListParagraph"/>
        <w:numPr>
          <w:ilvl w:val="0"/>
          <w:numId w:val="19"/>
        </w:numPr>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Participate in governance, leadership, and decision-making processes. </w:t>
      </w:r>
    </w:p>
    <w:p w14:paraId="45005A22" w14:textId="10B1DB47" w:rsidR="00BE6502" w:rsidRPr="00B32705" w:rsidRDefault="00BE6502" w:rsidP="00BE6502">
      <w:pPr>
        <w:pStyle w:val="ListParagraph"/>
        <w:numPr>
          <w:ilvl w:val="0"/>
          <w:numId w:val="19"/>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Communicates student perspectives and feedback to </w:t>
      </w:r>
      <w:r w:rsidRPr="00B32705">
        <w:rPr>
          <w:rFonts w:asciiTheme="minorHAnsi" w:eastAsia="Times New Roman" w:hAnsiTheme="minorHAnsi" w:cstheme="minorHAnsi"/>
          <w:color w:val="auto"/>
          <w:sz w:val="22"/>
          <w:lang w:eastAsia="en-AU"/>
        </w:rPr>
        <w:t>university</w:t>
      </w:r>
      <w:r w:rsidRPr="00B32705">
        <w:rPr>
          <w:rFonts w:asciiTheme="minorHAnsi" w:eastAsia="Times New Roman" w:hAnsiTheme="minorHAnsi" w:cstheme="minorHAnsi"/>
          <w:color w:val="auto"/>
          <w:sz w:val="22"/>
          <w:lang w:eastAsia="en-AU"/>
        </w:rPr>
        <w:t xml:space="preserve"> leadership.</w:t>
      </w:r>
    </w:p>
    <w:p w14:paraId="463853CE" w14:textId="7C89F78D" w:rsidR="006F7CFB" w:rsidRPr="00B32705" w:rsidRDefault="006F7CFB" w:rsidP="006F7CFB">
      <w:pPr>
        <w:pStyle w:val="ListParagraph"/>
        <w:numPr>
          <w:ilvl w:val="0"/>
          <w:numId w:val="19"/>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Consults with students to identify issues, concerns, and opportunities for improvement.</w:t>
      </w:r>
    </w:p>
    <w:p w14:paraId="405BF593" w14:textId="3C8F0EE5" w:rsidR="006F7CFB" w:rsidRPr="00B32705" w:rsidRDefault="006F7CFB" w:rsidP="006F7CFB">
      <w:pPr>
        <w:pStyle w:val="ListParagraph"/>
        <w:numPr>
          <w:ilvl w:val="0"/>
          <w:numId w:val="19"/>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Allocates funding and resources to support student-led initiatives, </w:t>
      </w:r>
      <w:r w:rsidR="00BE6502" w:rsidRPr="00B32705">
        <w:rPr>
          <w:rFonts w:asciiTheme="minorHAnsi" w:eastAsia="Times New Roman" w:hAnsiTheme="minorHAnsi" w:cstheme="minorHAnsi"/>
          <w:color w:val="auto"/>
          <w:sz w:val="22"/>
          <w:lang w:eastAsia="en-AU"/>
        </w:rPr>
        <w:t xml:space="preserve">spaces, </w:t>
      </w:r>
      <w:r w:rsidRPr="00B32705">
        <w:rPr>
          <w:rFonts w:asciiTheme="minorHAnsi" w:eastAsia="Times New Roman" w:hAnsiTheme="minorHAnsi" w:cstheme="minorHAnsi"/>
          <w:color w:val="auto"/>
          <w:sz w:val="22"/>
          <w:lang w:eastAsia="en-AU"/>
        </w:rPr>
        <w:t>events, and activities</w:t>
      </w:r>
    </w:p>
    <w:p w14:paraId="021F2529" w14:textId="2CA3D857" w:rsidR="006F7CFB" w:rsidRPr="00B32705" w:rsidRDefault="006F7CFB" w:rsidP="006F7CFB">
      <w:pPr>
        <w:pStyle w:val="ListParagraph"/>
        <w:numPr>
          <w:ilvl w:val="0"/>
          <w:numId w:val="19"/>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Works collaboratively with the University to improve policies, procedures, and services affecting students. </w:t>
      </w:r>
    </w:p>
    <w:p w14:paraId="7E99F2C4" w14:textId="4ED97F39" w:rsidR="006F7CFB" w:rsidRPr="00B32705" w:rsidRDefault="006F7CFB" w:rsidP="006F7CFB">
      <w:pPr>
        <w:pStyle w:val="ListParagraph"/>
        <w:numPr>
          <w:ilvl w:val="0"/>
          <w:numId w:val="19"/>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Promotes awareness of student rights, available support services, and opportunities for engagement.</w:t>
      </w:r>
    </w:p>
    <w:p w14:paraId="352656E2" w14:textId="6176CE13" w:rsidR="0038591B" w:rsidRPr="00B32705" w:rsidRDefault="006F7CFB" w:rsidP="00696B97">
      <w:pPr>
        <w:pStyle w:val="ListParagraph"/>
        <w:spacing w:after="0" w:line="300" w:lineRule="atLeast"/>
        <w:rPr>
          <w:rFonts w:asciiTheme="minorHAnsi" w:hAnsiTheme="minorHAnsi" w:cstheme="minorHAnsi"/>
          <w:b/>
          <w:bCs/>
          <w:color w:val="000000" w:themeColor="text1"/>
          <w:sz w:val="22"/>
        </w:rPr>
      </w:pPr>
      <w:r w:rsidRPr="00B32705">
        <w:rPr>
          <w:rFonts w:asciiTheme="minorHAnsi" w:eastAsia="Times New Roman" w:hAnsiTheme="minorHAnsi" w:cstheme="minorHAnsi"/>
          <w:color w:val="auto"/>
          <w:sz w:val="22"/>
          <w:lang w:eastAsia="en-AU"/>
        </w:rPr>
        <w:t xml:space="preserve">  </w:t>
      </w:r>
    </w:p>
    <w:p w14:paraId="380D4F5C" w14:textId="43191ACF" w:rsidR="0038591B" w:rsidRPr="00B32705" w:rsidRDefault="00D41EDE" w:rsidP="001D0D41">
      <w:pPr>
        <w:pStyle w:val="ListParagraph"/>
        <w:numPr>
          <w:ilvl w:val="0"/>
          <w:numId w:val="15"/>
        </w:numPr>
        <w:spacing w:after="0" w:line="240" w:lineRule="auto"/>
        <w:rPr>
          <w:rFonts w:asciiTheme="minorHAnsi" w:hAnsiTheme="minorHAnsi" w:cstheme="minorHAnsi"/>
          <w:color w:val="000000" w:themeColor="text1"/>
          <w:sz w:val="22"/>
        </w:rPr>
      </w:pPr>
      <w:r w:rsidRPr="00B32705">
        <w:rPr>
          <w:rFonts w:asciiTheme="minorHAnsi" w:hAnsiTheme="minorHAnsi" w:cstheme="minorHAnsi"/>
          <w:b/>
          <w:bCs/>
          <w:color w:val="000000" w:themeColor="text1"/>
          <w:sz w:val="22"/>
        </w:rPr>
        <w:t>KEY ADVANTAGES OF BECOMING A PART OF THE UCSRC</w:t>
      </w:r>
    </w:p>
    <w:p w14:paraId="6CA68DB0" w14:textId="77777777" w:rsidR="00722BCA" w:rsidRPr="00B32705" w:rsidRDefault="00722BCA" w:rsidP="00722BCA">
      <w:pPr>
        <w:spacing w:after="0" w:line="240" w:lineRule="auto"/>
        <w:rPr>
          <w:rFonts w:asciiTheme="minorHAnsi" w:hAnsiTheme="minorHAnsi" w:cstheme="minorHAnsi"/>
          <w:color w:val="000000" w:themeColor="text1"/>
          <w:sz w:val="22"/>
        </w:rPr>
      </w:pPr>
    </w:p>
    <w:p w14:paraId="00BF6756" w14:textId="77777777" w:rsidR="00BE6502" w:rsidRPr="00B32705" w:rsidRDefault="00BE6502" w:rsidP="00BE6502">
      <w:pPr>
        <w:pStyle w:val="ListParagraph"/>
        <w:numPr>
          <w:ilvl w:val="0"/>
          <w:numId w:val="20"/>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Directly influence University decisions that impact students.</w:t>
      </w:r>
    </w:p>
    <w:p w14:paraId="611CFBEC" w14:textId="77777777" w:rsidR="00BE6502" w:rsidRPr="00B32705" w:rsidRDefault="00BE6502" w:rsidP="00BE6502">
      <w:pPr>
        <w:pStyle w:val="ListParagraph"/>
        <w:numPr>
          <w:ilvl w:val="0"/>
          <w:numId w:val="20"/>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Represent and advocate for fellow students, helping to create positive change on campus.</w:t>
      </w:r>
    </w:p>
    <w:p w14:paraId="7F7DD54E" w14:textId="748D4902" w:rsidR="00BE6502" w:rsidRPr="00B32705" w:rsidRDefault="00BE6502" w:rsidP="00BE6502">
      <w:pPr>
        <w:pStyle w:val="ListParagraph"/>
        <w:numPr>
          <w:ilvl w:val="0"/>
          <w:numId w:val="20"/>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Develop leadership skills through governance, decision-making, and strategic discussions. </w:t>
      </w:r>
    </w:p>
    <w:p w14:paraId="196D0973" w14:textId="3ED4BE97" w:rsidR="00BE6502" w:rsidRPr="00B32705" w:rsidRDefault="00BE6502" w:rsidP="00BE6502">
      <w:pPr>
        <w:pStyle w:val="ListParagraph"/>
        <w:numPr>
          <w:ilvl w:val="0"/>
          <w:numId w:val="20"/>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Gain experience serving on </w:t>
      </w:r>
      <w:r w:rsidRPr="00B32705">
        <w:rPr>
          <w:rFonts w:asciiTheme="minorHAnsi" w:eastAsia="Times New Roman" w:hAnsiTheme="minorHAnsi" w:cstheme="minorHAnsi"/>
          <w:color w:val="auto"/>
          <w:sz w:val="22"/>
          <w:lang w:eastAsia="en-AU"/>
        </w:rPr>
        <w:t>university</w:t>
      </w:r>
      <w:r w:rsidRPr="00B32705">
        <w:rPr>
          <w:rFonts w:asciiTheme="minorHAnsi" w:eastAsia="Times New Roman" w:hAnsiTheme="minorHAnsi" w:cstheme="minorHAnsi"/>
          <w:color w:val="auto"/>
          <w:sz w:val="22"/>
          <w:lang w:eastAsia="en-AU"/>
        </w:rPr>
        <w:t xml:space="preserve"> committees, boards, and working groups.</w:t>
      </w:r>
    </w:p>
    <w:p w14:paraId="1CA2FD16" w14:textId="7B2E2891" w:rsidR="00BE6502" w:rsidRPr="00B32705" w:rsidRDefault="00BE6502" w:rsidP="00BE6502">
      <w:pPr>
        <w:pStyle w:val="ListParagraph"/>
        <w:numPr>
          <w:ilvl w:val="0"/>
          <w:numId w:val="20"/>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Expand your professional network by working with </w:t>
      </w:r>
      <w:r w:rsidRPr="00B32705">
        <w:rPr>
          <w:rFonts w:asciiTheme="minorHAnsi" w:eastAsia="Times New Roman" w:hAnsiTheme="minorHAnsi" w:cstheme="minorHAnsi"/>
          <w:color w:val="auto"/>
          <w:sz w:val="22"/>
          <w:lang w:eastAsia="en-AU"/>
        </w:rPr>
        <w:t>university</w:t>
      </w:r>
      <w:r w:rsidRPr="00B32705">
        <w:rPr>
          <w:rFonts w:asciiTheme="minorHAnsi" w:eastAsia="Times New Roman" w:hAnsiTheme="minorHAnsi" w:cstheme="minorHAnsi"/>
          <w:color w:val="auto"/>
          <w:sz w:val="22"/>
          <w:lang w:eastAsia="en-AU"/>
        </w:rPr>
        <w:t xml:space="preserve"> leaders, staff, and external stakeholders.</w:t>
      </w:r>
    </w:p>
    <w:p w14:paraId="4984B70E" w14:textId="77777777" w:rsidR="00BE6502" w:rsidRPr="00B32705" w:rsidRDefault="00BE6502" w:rsidP="00BE6502">
      <w:pPr>
        <w:pStyle w:val="ListParagraph"/>
        <w:numPr>
          <w:ilvl w:val="0"/>
          <w:numId w:val="20"/>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lastRenderedPageBreak/>
        <w:t>Support and help organise events, campaigns, and initiatives that benefit students.</w:t>
      </w:r>
    </w:p>
    <w:p w14:paraId="1815E96D" w14:textId="2371EABF" w:rsidR="00B32705" w:rsidRPr="00B32705" w:rsidRDefault="00B32705" w:rsidP="00B32705">
      <w:pPr>
        <w:pStyle w:val="ListParagraph"/>
        <w:numPr>
          <w:ilvl w:val="0"/>
          <w:numId w:val="20"/>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Receive governance and representative experience that is highly valued in many professional careers. </w:t>
      </w:r>
    </w:p>
    <w:p w14:paraId="1BA8B917" w14:textId="71C57E22" w:rsidR="00B32705" w:rsidRPr="00B32705" w:rsidRDefault="00B32705" w:rsidP="00B32705">
      <w:pPr>
        <w:pStyle w:val="ListParagraph"/>
        <w:numPr>
          <w:ilvl w:val="0"/>
          <w:numId w:val="20"/>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H</w:t>
      </w:r>
      <w:r w:rsidRPr="00B32705">
        <w:rPr>
          <w:rFonts w:asciiTheme="minorHAnsi" w:eastAsia="Times New Roman" w:hAnsiTheme="minorHAnsi" w:cstheme="minorHAnsi"/>
          <w:color w:val="auto"/>
          <w:sz w:val="22"/>
          <w:lang w:eastAsia="en-AU"/>
        </w:rPr>
        <w:t xml:space="preserve">elp shape the future student experience for current and future UC students. </w:t>
      </w:r>
    </w:p>
    <w:p w14:paraId="32D16D90" w14:textId="7CA70BF1" w:rsidR="00B32705" w:rsidRPr="00B32705" w:rsidRDefault="00B32705" w:rsidP="00B32705">
      <w:pPr>
        <w:pStyle w:val="ListParagraph"/>
        <w:numPr>
          <w:ilvl w:val="0"/>
          <w:numId w:val="20"/>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 xml:space="preserve">Build confidence and personal growth through leadership opportunities and engagement activities. </w:t>
      </w:r>
    </w:p>
    <w:p w14:paraId="27650EB9" w14:textId="011E32D7" w:rsidR="00B32705" w:rsidRPr="00B32705" w:rsidRDefault="00B32705" w:rsidP="00B32705">
      <w:pPr>
        <w:pStyle w:val="ListParagraph"/>
        <w:numPr>
          <w:ilvl w:val="0"/>
          <w:numId w:val="20"/>
        </w:numPr>
        <w:spacing w:after="0" w:line="300" w:lineRule="atLeast"/>
        <w:rPr>
          <w:rFonts w:asciiTheme="minorHAnsi" w:eastAsia="Times New Roman" w:hAnsiTheme="minorHAnsi" w:cstheme="minorHAnsi"/>
          <w:color w:val="auto"/>
          <w:sz w:val="22"/>
          <w:lang w:eastAsia="en-AU"/>
        </w:rPr>
      </w:pPr>
      <w:r w:rsidRPr="00B32705">
        <w:rPr>
          <w:rFonts w:asciiTheme="minorHAnsi" w:eastAsia="Times New Roman" w:hAnsiTheme="minorHAnsi" w:cstheme="minorHAnsi"/>
          <w:color w:val="auto"/>
          <w:sz w:val="22"/>
          <w:lang w:eastAsia="en-AU"/>
        </w:rPr>
        <w:t>Create a lasting impact on the University community by championing student priorities</w:t>
      </w:r>
    </w:p>
    <w:p w14:paraId="3C4FE3A8" w14:textId="77777777" w:rsidR="00BE6502" w:rsidRPr="00B32705" w:rsidRDefault="00BE6502" w:rsidP="00BE6502">
      <w:pPr>
        <w:spacing w:after="0" w:line="240" w:lineRule="auto"/>
        <w:rPr>
          <w:rFonts w:asciiTheme="minorHAnsi" w:hAnsiTheme="minorHAnsi" w:cstheme="minorHAnsi"/>
          <w:color w:val="000000" w:themeColor="text1"/>
          <w:sz w:val="22"/>
        </w:rPr>
      </w:pPr>
    </w:p>
    <w:p w14:paraId="5C2C0F4C" w14:textId="0600D19B" w:rsidR="007C724E" w:rsidRPr="00B32705" w:rsidRDefault="00722BCA" w:rsidP="007C724E">
      <w:pPr>
        <w:pStyle w:val="ListParagraph"/>
        <w:numPr>
          <w:ilvl w:val="0"/>
          <w:numId w:val="15"/>
        </w:numPr>
        <w:spacing w:after="0" w:line="240" w:lineRule="auto"/>
        <w:rPr>
          <w:rFonts w:asciiTheme="minorHAnsi" w:hAnsiTheme="minorHAnsi" w:cstheme="minorHAnsi"/>
          <w:b/>
          <w:bCs/>
          <w:color w:val="000000" w:themeColor="text1"/>
          <w:sz w:val="22"/>
        </w:rPr>
      </w:pPr>
      <w:r w:rsidRPr="00B32705">
        <w:rPr>
          <w:rFonts w:asciiTheme="minorHAnsi" w:hAnsiTheme="minorHAnsi" w:cstheme="minorHAnsi"/>
          <w:b/>
          <w:bCs/>
          <w:color w:val="000000" w:themeColor="text1"/>
          <w:sz w:val="22"/>
        </w:rPr>
        <w:t xml:space="preserve">KEY RESPONSIBILITIES AND TIME COMMITMENT </w:t>
      </w:r>
    </w:p>
    <w:p w14:paraId="611D9BD2" w14:textId="77777777" w:rsidR="00C0228B" w:rsidRPr="00B32705" w:rsidRDefault="00C0228B" w:rsidP="00C0228B">
      <w:pPr>
        <w:pStyle w:val="ListParagraph"/>
        <w:spacing w:after="0" w:line="240" w:lineRule="auto"/>
        <w:ind w:left="360"/>
        <w:rPr>
          <w:rFonts w:asciiTheme="minorHAnsi" w:hAnsiTheme="minorHAnsi" w:cstheme="minorHAnsi"/>
          <w:b/>
          <w:bCs/>
          <w:color w:val="000000" w:themeColor="text1"/>
          <w:sz w:val="22"/>
        </w:rPr>
      </w:pPr>
    </w:p>
    <w:p w14:paraId="6F5F4E12" w14:textId="1B86C225" w:rsidR="00AC214B" w:rsidRPr="00B32705" w:rsidRDefault="004435B1" w:rsidP="00A4750F">
      <w:pPr>
        <w:spacing w:after="0" w:line="240" w:lineRule="auto"/>
        <w:rPr>
          <w:rFonts w:asciiTheme="minorHAnsi" w:hAnsiTheme="minorHAnsi" w:cstheme="minorHAnsi"/>
          <w:color w:val="000000" w:themeColor="text1"/>
          <w:sz w:val="22"/>
        </w:rPr>
      </w:pPr>
      <w:r w:rsidRPr="00B32705">
        <w:rPr>
          <w:rFonts w:asciiTheme="minorHAnsi" w:hAnsiTheme="minorHAnsi" w:cstheme="minorHAnsi"/>
          <w:color w:val="000000" w:themeColor="text1"/>
          <w:sz w:val="22"/>
        </w:rPr>
        <w:t>T</w:t>
      </w:r>
      <w:r w:rsidR="00B374BA" w:rsidRPr="00B32705">
        <w:rPr>
          <w:rFonts w:asciiTheme="minorHAnsi" w:hAnsiTheme="minorHAnsi" w:cstheme="minorHAnsi"/>
          <w:color w:val="000000" w:themeColor="text1"/>
          <w:sz w:val="22"/>
        </w:rPr>
        <w:t>he</w:t>
      </w:r>
      <w:r w:rsidR="00AC214B" w:rsidRPr="00B32705">
        <w:rPr>
          <w:rFonts w:asciiTheme="minorHAnsi" w:hAnsiTheme="minorHAnsi" w:cstheme="minorHAnsi"/>
          <w:color w:val="000000" w:themeColor="text1"/>
          <w:sz w:val="22"/>
        </w:rPr>
        <w:t xml:space="preserve"> </w:t>
      </w:r>
      <w:r w:rsidR="007C724E" w:rsidRPr="00B32705">
        <w:rPr>
          <w:rFonts w:asciiTheme="minorHAnsi" w:hAnsiTheme="minorHAnsi" w:cstheme="minorHAnsi"/>
          <w:color w:val="000000" w:themeColor="text1"/>
          <w:sz w:val="22"/>
        </w:rPr>
        <w:t>eligibility criteria</w:t>
      </w:r>
      <w:r w:rsidR="003031C2" w:rsidRPr="00B32705">
        <w:rPr>
          <w:rFonts w:asciiTheme="minorHAnsi" w:hAnsiTheme="minorHAnsi" w:cstheme="minorHAnsi"/>
          <w:color w:val="000000" w:themeColor="text1"/>
          <w:sz w:val="22"/>
        </w:rPr>
        <w:t xml:space="preserve"> and</w:t>
      </w:r>
      <w:r w:rsidR="007C724E" w:rsidRPr="00B32705">
        <w:rPr>
          <w:rFonts w:asciiTheme="minorHAnsi" w:hAnsiTheme="minorHAnsi" w:cstheme="minorHAnsi"/>
          <w:color w:val="000000" w:themeColor="text1"/>
          <w:sz w:val="22"/>
        </w:rPr>
        <w:t xml:space="preserve"> </w:t>
      </w:r>
      <w:r w:rsidR="003031C2" w:rsidRPr="00B32705">
        <w:rPr>
          <w:rFonts w:asciiTheme="minorHAnsi" w:hAnsiTheme="minorHAnsi" w:cstheme="minorHAnsi"/>
          <w:color w:val="000000" w:themeColor="text1"/>
          <w:sz w:val="22"/>
        </w:rPr>
        <w:t>key</w:t>
      </w:r>
      <w:r w:rsidR="007C724E" w:rsidRPr="00B32705">
        <w:rPr>
          <w:rFonts w:asciiTheme="minorHAnsi" w:hAnsiTheme="minorHAnsi" w:cstheme="minorHAnsi"/>
          <w:color w:val="000000" w:themeColor="text1"/>
          <w:sz w:val="22"/>
        </w:rPr>
        <w:t xml:space="preserve"> </w:t>
      </w:r>
      <w:r w:rsidR="00AC214B" w:rsidRPr="00B32705">
        <w:rPr>
          <w:rFonts w:asciiTheme="minorHAnsi" w:hAnsiTheme="minorHAnsi" w:cstheme="minorHAnsi"/>
          <w:color w:val="000000" w:themeColor="text1"/>
          <w:sz w:val="22"/>
        </w:rPr>
        <w:t xml:space="preserve">responsibilities </w:t>
      </w:r>
      <w:r w:rsidR="003031C2" w:rsidRPr="00B32705">
        <w:rPr>
          <w:rFonts w:asciiTheme="minorHAnsi" w:hAnsiTheme="minorHAnsi" w:cstheme="minorHAnsi"/>
          <w:color w:val="000000" w:themeColor="text1"/>
          <w:sz w:val="22"/>
        </w:rPr>
        <w:t xml:space="preserve">are available in the </w:t>
      </w:r>
      <w:hyperlink r:id="rId8" w:history="1">
        <w:r w:rsidR="003031C2" w:rsidRPr="00B32705">
          <w:rPr>
            <w:rStyle w:val="Hyperlink"/>
            <w:rFonts w:asciiTheme="minorHAnsi" w:hAnsiTheme="minorHAnsi" w:cstheme="minorHAnsi"/>
            <w:b/>
            <w:bCs/>
            <w:sz w:val="22"/>
          </w:rPr>
          <w:t>SRC Polic</w:t>
        </w:r>
        <w:r w:rsidR="003031C2" w:rsidRPr="00B32705">
          <w:rPr>
            <w:rStyle w:val="Hyperlink"/>
            <w:rFonts w:asciiTheme="minorHAnsi" w:hAnsiTheme="minorHAnsi" w:cstheme="minorHAnsi"/>
            <w:sz w:val="22"/>
          </w:rPr>
          <w:t>y</w:t>
        </w:r>
      </w:hyperlink>
      <w:r w:rsidR="003031C2" w:rsidRPr="00B32705">
        <w:rPr>
          <w:rFonts w:asciiTheme="minorHAnsi" w:hAnsiTheme="minorHAnsi" w:cstheme="minorHAnsi"/>
          <w:color w:val="000000" w:themeColor="text1"/>
          <w:sz w:val="22"/>
        </w:rPr>
        <w:t xml:space="preserve"> and </w:t>
      </w:r>
      <w:hyperlink r:id="rId9" w:history="1">
        <w:r w:rsidR="003031C2" w:rsidRPr="00B32705">
          <w:rPr>
            <w:rStyle w:val="Hyperlink"/>
            <w:rFonts w:asciiTheme="minorHAnsi" w:hAnsiTheme="minorHAnsi" w:cstheme="minorHAnsi"/>
            <w:b/>
            <w:bCs/>
            <w:sz w:val="22"/>
          </w:rPr>
          <w:t>SRC Procedure</w:t>
        </w:r>
      </w:hyperlink>
      <w:r w:rsidR="003031C2" w:rsidRPr="00B32705">
        <w:rPr>
          <w:rFonts w:asciiTheme="minorHAnsi" w:hAnsiTheme="minorHAnsi" w:cstheme="minorHAnsi"/>
          <w:color w:val="000000" w:themeColor="text1"/>
          <w:sz w:val="22"/>
        </w:rPr>
        <w:t xml:space="preserve"> </w:t>
      </w:r>
    </w:p>
    <w:p w14:paraId="3C83D08A" w14:textId="77777777" w:rsidR="007C724E" w:rsidRPr="00B32705" w:rsidRDefault="007C724E" w:rsidP="007C724E">
      <w:pPr>
        <w:pStyle w:val="ListParagraph"/>
        <w:spacing w:after="0" w:line="240" w:lineRule="auto"/>
        <w:ind w:left="360"/>
        <w:rPr>
          <w:rFonts w:asciiTheme="minorHAnsi" w:hAnsiTheme="minorHAnsi" w:cstheme="minorHAnsi"/>
          <w:color w:val="000000" w:themeColor="text1"/>
          <w:sz w:val="22"/>
        </w:rPr>
      </w:pPr>
    </w:p>
    <w:p w14:paraId="12C78097" w14:textId="6A1FE9B0" w:rsidR="009466E7" w:rsidRDefault="00696B97" w:rsidP="00A4750F">
      <w:pPr>
        <w:spacing w:after="0" w:line="240" w:lineRule="auto"/>
        <w:rPr>
          <w:rFonts w:asciiTheme="minorHAnsi" w:hAnsiTheme="minorHAnsi" w:cstheme="minorHAnsi"/>
          <w:color w:val="000000" w:themeColor="text1"/>
          <w:sz w:val="22"/>
        </w:rPr>
      </w:pPr>
      <w:r>
        <w:rPr>
          <w:rFonts w:asciiTheme="minorHAnsi" w:hAnsiTheme="minorHAnsi" w:cstheme="minorHAnsi"/>
          <w:color w:val="000000" w:themeColor="text1"/>
          <w:sz w:val="22"/>
        </w:rPr>
        <w:t>To nominate for the SRC you must</w:t>
      </w:r>
      <w:r w:rsidR="004435B1" w:rsidRPr="00B32705">
        <w:rPr>
          <w:rFonts w:asciiTheme="minorHAnsi" w:hAnsiTheme="minorHAnsi" w:cstheme="minorHAnsi"/>
          <w:color w:val="000000" w:themeColor="text1"/>
          <w:sz w:val="22"/>
        </w:rPr>
        <w:t xml:space="preserve"> be able to commit approx. 4.5 hours to the SRC per week</w:t>
      </w:r>
      <w:r>
        <w:rPr>
          <w:rFonts w:asciiTheme="minorHAnsi" w:hAnsiTheme="minorHAnsi" w:cstheme="minorHAnsi"/>
          <w:color w:val="000000" w:themeColor="text1"/>
          <w:sz w:val="22"/>
        </w:rPr>
        <w:t xml:space="preserve"> and be available to attend SRC and university committee meetings.  </w:t>
      </w:r>
    </w:p>
    <w:p w14:paraId="32C9320C" w14:textId="5730D2B9" w:rsidR="009466E7" w:rsidRDefault="009466E7" w:rsidP="00A4750F">
      <w:pPr>
        <w:spacing w:after="0" w:line="240" w:lineRule="auto"/>
        <w:rPr>
          <w:rFonts w:asciiTheme="minorHAnsi" w:hAnsiTheme="minorHAnsi" w:cstheme="minorHAnsi"/>
          <w:color w:val="000000" w:themeColor="text1"/>
          <w:sz w:val="22"/>
        </w:rPr>
      </w:pPr>
      <w:r>
        <w:rPr>
          <w:rFonts w:asciiTheme="minorHAnsi" w:hAnsiTheme="minorHAnsi" w:cstheme="minorHAnsi"/>
          <w:color w:val="000000" w:themeColor="text1"/>
          <w:sz w:val="22"/>
        </w:rPr>
        <w:br/>
        <w:t>SRC membership term is 1 January 2027 to 31 December 2027</w:t>
      </w:r>
      <w:r w:rsidR="00696B97">
        <w:rPr>
          <w:rFonts w:asciiTheme="minorHAnsi" w:hAnsiTheme="minorHAnsi" w:cstheme="minorHAnsi"/>
          <w:color w:val="000000" w:themeColor="text1"/>
          <w:sz w:val="22"/>
        </w:rPr>
        <w:t xml:space="preserve"> and a two-year term for university council and academic board positions.  </w:t>
      </w:r>
    </w:p>
    <w:p w14:paraId="5018D24C" w14:textId="77777777" w:rsidR="009466E7" w:rsidRDefault="009466E7" w:rsidP="00A4750F">
      <w:pPr>
        <w:spacing w:after="0" w:line="240" w:lineRule="auto"/>
        <w:rPr>
          <w:rFonts w:asciiTheme="minorHAnsi" w:hAnsiTheme="minorHAnsi" w:cstheme="minorHAnsi"/>
          <w:color w:val="000000" w:themeColor="text1"/>
          <w:sz w:val="22"/>
        </w:rPr>
      </w:pPr>
    </w:p>
    <w:p w14:paraId="39084CC2" w14:textId="7D48EBF1" w:rsidR="004435B1" w:rsidRPr="00B32705" w:rsidRDefault="009466E7" w:rsidP="00A4750F">
      <w:pPr>
        <w:spacing w:after="0" w:line="240" w:lineRule="auto"/>
        <w:rPr>
          <w:rFonts w:asciiTheme="minorHAnsi" w:hAnsiTheme="minorHAnsi" w:cstheme="minorHAnsi"/>
          <w:color w:val="000000" w:themeColor="text1"/>
          <w:sz w:val="22"/>
        </w:rPr>
      </w:pPr>
      <w:r>
        <w:rPr>
          <w:rFonts w:asciiTheme="minorHAnsi" w:hAnsiTheme="minorHAnsi" w:cstheme="minorHAnsi"/>
          <w:color w:val="000000" w:themeColor="text1"/>
          <w:sz w:val="22"/>
        </w:rPr>
        <w:t xml:space="preserve">We are aware that in 2027 there is potential that the university may be undertaking a faculty restructure, </w:t>
      </w:r>
      <w:r w:rsidRPr="009466E7">
        <w:rPr>
          <w:rFonts w:asciiTheme="minorHAnsi" w:hAnsiTheme="minorHAnsi" w:cstheme="minorHAnsi"/>
          <w:color w:val="000000" w:themeColor="text1"/>
          <w:sz w:val="22"/>
        </w:rPr>
        <w:t>although the faculty structure may change during their term, any elected position within a relevant faculty will transition and be merged in line with the new faculty structure. Students will, however, retain a representative position throughout their term.</w:t>
      </w:r>
    </w:p>
    <w:p w14:paraId="61BC8E5C" w14:textId="77777777" w:rsidR="002475C6" w:rsidRPr="00B32705" w:rsidRDefault="002475C6" w:rsidP="00D75133">
      <w:pPr>
        <w:spacing w:after="0" w:line="240" w:lineRule="auto"/>
        <w:rPr>
          <w:rFonts w:asciiTheme="minorHAnsi" w:hAnsiTheme="minorHAnsi" w:cstheme="minorHAnsi"/>
          <w:b/>
          <w:bCs/>
          <w:color w:val="000000" w:themeColor="text1"/>
          <w:sz w:val="22"/>
        </w:rPr>
      </w:pPr>
    </w:p>
    <w:p w14:paraId="24FF1D96" w14:textId="292DEBD2" w:rsidR="00D75133" w:rsidRPr="00696B97" w:rsidRDefault="00D75133" w:rsidP="00D75133">
      <w:pPr>
        <w:spacing w:after="0" w:line="240" w:lineRule="auto"/>
        <w:rPr>
          <w:rFonts w:asciiTheme="minorHAnsi" w:hAnsiTheme="minorHAnsi" w:cstheme="minorHAnsi"/>
          <w:b/>
          <w:bCs/>
          <w:color w:val="000000" w:themeColor="text1"/>
          <w:sz w:val="22"/>
        </w:rPr>
      </w:pPr>
      <w:r w:rsidRPr="00696B97">
        <w:rPr>
          <w:rFonts w:asciiTheme="minorHAnsi" w:hAnsiTheme="minorHAnsi" w:cstheme="minorHAnsi"/>
          <w:b/>
          <w:bCs/>
          <w:color w:val="000000" w:themeColor="text1"/>
          <w:sz w:val="22"/>
        </w:rPr>
        <w:t xml:space="preserve">If you would like to learn more about the Student Representative Council, please refer to: </w:t>
      </w:r>
    </w:p>
    <w:p w14:paraId="07377475" w14:textId="6D753539" w:rsidR="00722BCA" w:rsidRPr="00696B97" w:rsidRDefault="000A1A80" w:rsidP="002475C6">
      <w:pPr>
        <w:spacing w:after="0" w:line="240" w:lineRule="auto"/>
        <w:rPr>
          <w:rFonts w:asciiTheme="minorHAnsi" w:hAnsiTheme="minorHAnsi" w:cstheme="minorHAnsi"/>
          <w:b/>
          <w:bCs/>
          <w:color w:val="000000" w:themeColor="text1"/>
          <w:sz w:val="22"/>
        </w:rPr>
      </w:pPr>
      <w:hyperlink r:id="rId10" w:history="1">
        <w:r w:rsidRPr="00696B97">
          <w:rPr>
            <w:rStyle w:val="Hyperlink"/>
            <w:rFonts w:asciiTheme="minorHAnsi" w:hAnsiTheme="minorHAnsi" w:cstheme="minorHAnsi"/>
            <w:b/>
            <w:bCs/>
            <w:sz w:val="22"/>
          </w:rPr>
          <w:t>My UC SRC</w:t>
        </w:r>
      </w:hyperlink>
      <w:r w:rsidR="00D75133" w:rsidRPr="00696B97">
        <w:rPr>
          <w:rFonts w:asciiTheme="minorHAnsi" w:hAnsiTheme="minorHAnsi" w:cstheme="minorHAnsi"/>
          <w:color w:val="000000" w:themeColor="text1"/>
          <w:sz w:val="22"/>
        </w:rPr>
        <w:t xml:space="preserve">, </w:t>
      </w:r>
      <w:hyperlink r:id="rId11" w:tgtFrame="_blank" w:tooltip="https://www.facebook.com/ucsrc.canberra/" w:history="1">
        <w:r w:rsidR="00D75133" w:rsidRPr="00696B97">
          <w:rPr>
            <w:rStyle w:val="Hyperlink"/>
            <w:rFonts w:asciiTheme="minorHAnsi" w:hAnsiTheme="minorHAnsi" w:cstheme="minorHAnsi"/>
            <w:b/>
            <w:bCs/>
            <w:sz w:val="22"/>
          </w:rPr>
          <w:t>UCSRC Facebook</w:t>
        </w:r>
      </w:hyperlink>
      <w:r w:rsidR="00D75133" w:rsidRPr="00696B97">
        <w:rPr>
          <w:rFonts w:asciiTheme="minorHAnsi" w:hAnsiTheme="minorHAnsi" w:cstheme="minorHAnsi"/>
          <w:b/>
          <w:bCs/>
          <w:color w:val="000000" w:themeColor="text1"/>
          <w:sz w:val="22"/>
        </w:rPr>
        <w:t xml:space="preserve">, </w:t>
      </w:r>
      <w:hyperlink r:id="rId12" w:tgtFrame="_blank" w:tooltip="https://www.instagram.com/ucsrc/" w:history="1">
        <w:r w:rsidR="00D75133" w:rsidRPr="00696B97">
          <w:rPr>
            <w:rStyle w:val="Hyperlink"/>
            <w:rFonts w:asciiTheme="minorHAnsi" w:hAnsiTheme="minorHAnsi" w:cstheme="minorHAnsi"/>
            <w:b/>
            <w:bCs/>
            <w:sz w:val="22"/>
          </w:rPr>
          <w:t>UCSRC Instagram</w:t>
        </w:r>
      </w:hyperlink>
      <w:r w:rsidR="00D75133" w:rsidRPr="00696B97">
        <w:rPr>
          <w:rFonts w:asciiTheme="minorHAnsi" w:hAnsiTheme="minorHAnsi" w:cstheme="minorHAnsi"/>
          <w:b/>
          <w:bCs/>
          <w:color w:val="000000" w:themeColor="text1"/>
          <w:sz w:val="22"/>
        </w:rPr>
        <w:t xml:space="preserve"> or </w:t>
      </w:r>
      <w:r w:rsidR="00D75133" w:rsidRPr="00696B97">
        <w:rPr>
          <w:rFonts w:asciiTheme="minorHAnsi" w:hAnsiTheme="minorHAnsi" w:cstheme="minorHAnsi"/>
          <w:color w:val="000000" w:themeColor="text1"/>
          <w:sz w:val="22"/>
        </w:rPr>
        <w:t xml:space="preserve">contact </w:t>
      </w:r>
      <w:hyperlink r:id="rId13" w:tgtFrame="_blank" w:tooltip="mailto:ucsrc@canberra.edu.au" w:history="1">
        <w:r w:rsidR="00D75133" w:rsidRPr="00696B97">
          <w:rPr>
            <w:rStyle w:val="Hyperlink"/>
            <w:rFonts w:asciiTheme="minorHAnsi" w:hAnsiTheme="minorHAnsi" w:cstheme="minorHAnsi"/>
            <w:b/>
            <w:bCs/>
            <w:sz w:val="22"/>
          </w:rPr>
          <w:t>ucsrc@canberra.edu.au</w:t>
        </w:r>
      </w:hyperlink>
      <w:r w:rsidR="00D75133" w:rsidRPr="00696B97">
        <w:rPr>
          <w:rFonts w:asciiTheme="minorHAnsi" w:hAnsiTheme="minorHAnsi" w:cstheme="minorHAnsi"/>
          <w:color w:val="000000" w:themeColor="text1"/>
          <w:sz w:val="22"/>
        </w:rPr>
        <w:t xml:space="preserve"> or </w:t>
      </w:r>
      <w:hyperlink r:id="rId14" w:tgtFrame="_blank" w:tooltip="mailto:elections@canberra.edu.au" w:history="1">
        <w:r w:rsidR="00D75133" w:rsidRPr="00696B97">
          <w:rPr>
            <w:rStyle w:val="Hyperlink"/>
            <w:rFonts w:asciiTheme="minorHAnsi" w:hAnsiTheme="minorHAnsi" w:cstheme="minorHAnsi"/>
            <w:b/>
            <w:bCs/>
            <w:sz w:val="22"/>
          </w:rPr>
          <w:t>elections@canberra.edu.au</w:t>
        </w:r>
      </w:hyperlink>
      <w:r w:rsidR="00D75133" w:rsidRPr="00696B97">
        <w:rPr>
          <w:rFonts w:asciiTheme="minorHAnsi" w:hAnsiTheme="minorHAnsi" w:cstheme="minorHAnsi"/>
          <w:color w:val="000000" w:themeColor="text1"/>
          <w:sz w:val="22"/>
        </w:rPr>
        <w:t> </w:t>
      </w:r>
    </w:p>
    <w:sectPr w:rsidR="00722BCA" w:rsidRPr="00696B97" w:rsidSect="006671C1">
      <w:headerReference w:type="default" r:id="rId15"/>
      <w:footerReference w:type="default" r:id="rId16"/>
      <w:headerReference w:type="first" r:id="rId17"/>
      <w:footerReference w:type="first" r:id="rId18"/>
      <w:endnotePr>
        <w:numFmt w:val="decimal"/>
      </w:endnotePr>
      <w:pgSz w:w="11906" w:h="16838"/>
      <w:pgMar w:top="2517" w:right="566" w:bottom="1642" w:left="993" w:header="1877"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86369" w14:textId="77777777" w:rsidR="00C514CC" w:rsidRDefault="00C514CC" w:rsidP="00D86959">
      <w:pPr>
        <w:spacing w:after="0" w:line="240" w:lineRule="auto"/>
      </w:pPr>
      <w:r>
        <w:separator/>
      </w:r>
    </w:p>
  </w:endnote>
  <w:endnote w:type="continuationSeparator" w:id="0">
    <w:p w14:paraId="770A3401" w14:textId="77777777" w:rsidR="00C514CC" w:rsidRDefault="00C514CC" w:rsidP="00D86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yriad Pro">
    <w:altName w:val="Segoe UI"/>
    <w:panose1 w:val="00000000000000000000"/>
    <w:charset w:val="00"/>
    <w:family w:val="swiss"/>
    <w:notTrueType/>
    <w:pitch w:val="variable"/>
    <w:sig w:usb0="20000287" w:usb1="00000001" w:usb2="00000000" w:usb3="00000000" w:csb0="0000019F" w:csb1="00000000"/>
  </w:font>
  <w:font w:name="Verlag Light">
    <w:panose1 w:val="00000000000000000000"/>
    <w:charset w:val="4D"/>
    <w:family w:val="auto"/>
    <w:notTrueType/>
    <w:pitch w:val="variable"/>
    <w:sig w:usb0="A000007F" w:usb1="0000006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A2A1B" w14:textId="77777777" w:rsidR="00D464BC" w:rsidRDefault="00D464BC" w:rsidP="00E50B6C">
    <w:pPr>
      <w:pStyle w:val="Footer"/>
      <w:ind w:firstLine="720"/>
      <w:jc w:val="right"/>
    </w:pPr>
    <w:r w:rsidRPr="00EA7A52">
      <w:rPr>
        <w:b/>
        <w:color w:val="00A9CE"/>
      </w:rPr>
      <w:fldChar w:fldCharType="begin"/>
    </w:r>
    <w:r w:rsidRPr="00EA7A52">
      <w:rPr>
        <w:b/>
        <w:color w:val="00A9CE"/>
      </w:rPr>
      <w:instrText xml:space="preserve"> PAGE   \* MERGEFORMAT </w:instrText>
    </w:r>
    <w:r w:rsidRPr="00EA7A52">
      <w:rPr>
        <w:b/>
        <w:color w:val="00A9CE"/>
      </w:rPr>
      <w:fldChar w:fldCharType="separate"/>
    </w:r>
    <w:r w:rsidR="00601CD7" w:rsidRPr="00EA7A52">
      <w:rPr>
        <w:b/>
        <w:noProof/>
        <w:color w:val="00A9CE"/>
      </w:rPr>
      <w:t>1</w:t>
    </w:r>
    <w:r w:rsidRPr="00EA7A52">
      <w:rPr>
        <w:b/>
        <w:noProof/>
        <w:color w:val="00A9CE"/>
      </w:rPr>
      <w:fldChar w:fldCharType="end"/>
    </w:r>
  </w:p>
  <w:p w14:paraId="679E167D" w14:textId="77777777" w:rsidR="00D464BC" w:rsidRDefault="00D464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5CFB9" w14:textId="77777777" w:rsidR="006C20C1" w:rsidRDefault="00EA7A52">
    <w:pPr>
      <w:pStyle w:val="Footer"/>
    </w:pPr>
    <w:r>
      <w:rPr>
        <w:noProof/>
      </w:rPr>
      <w:drawing>
        <wp:anchor distT="90170" distB="0" distL="114300" distR="114300" simplePos="0" relativeHeight="251662336" behindDoc="0" locked="0" layoutInCell="1" allowOverlap="1" wp14:anchorId="6D3002FF" wp14:editId="65EFD68A">
          <wp:simplePos x="0" y="0"/>
          <wp:positionH relativeFrom="page">
            <wp:posOffset>0</wp:posOffset>
          </wp:positionH>
          <wp:positionV relativeFrom="page">
            <wp:posOffset>8896350</wp:posOffset>
          </wp:positionV>
          <wp:extent cx="7617460" cy="1767840"/>
          <wp:effectExtent l="0" t="0" r="0" b="0"/>
          <wp:wrapTopAndBottom/>
          <wp:docPr id="553629648" name="Picture 5536296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7617460" cy="17678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D0185" w14:textId="77777777" w:rsidR="00C514CC" w:rsidRDefault="00C514CC" w:rsidP="00D86959">
      <w:pPr>
        <w:spacing w:after="0" w:line="240" w:lineRule="auto"/>
      </w:pPr>
      <w:r>
        <w:separator/>
      </w:r>
    </w:p>
  </w:footnote>
  <w:footnote w:type="continuationSeparator" w:id="0">
    <w:p w14:paraId="0C8BB41B" w14:textId="77777777" w:rsidR="00C514CC" w:rsidRDefault="00C514CC" w:rsidP="00D869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0D0B6" w14:textId="77777777" w:rsidR="000A6542" w:rsidRDefault="001631E0">
    <w:pPr>
      <w:pStyle w:val="Header"/>
    </w:pPr>
    <w:r>
      <w:rPr>
        <w:noProof/>
      </w:rPr>
      <w:drawing>
        <wp:anchor distT="0" distB="0" distL="114300" distR="114300" simplePos="0" relativeHeight="251664384" behindDoc="1" locked="0" layoutInCell="1" allowOverlap="1" wp14:anchorId="48ACCC6A" wp14:editId="282AD487">
          <wp:simplePos x="0" y="0"/>
          <wp:positionH relativeFrom="page">
            <wp:posOffset>0</wp:posOffset>
          </wp:positionH>
          <wp:positionV relativeFrom="page">
            <wp:posOffset>0</wp:posOffset>
          </wp:positionV>
          <wp:extent cx="7542000" cy="1245600"/>
          <wp:effectExtent l="0" t="0" r="1905" b="0"/>
          <wp:wrapNone/>
          <wp:docPr id="2003308804" name="Picture 20033088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cstate="print">
                    <a:extLst>
                      <a:ext uri="{28A0092B-C50C-407E-A947-70E740481C1C}">
                        <a14:useLocalDpi xmlns:a14="http://schemas.microsoft.com/office/drawing/2010/main"/>
                      </a:ext>
                    </a:extLst>
                  </a:blip>
                  <a:stretch>
                    <a:fillRect/>
                  </a:stretch>
                </pic:blipFill>
                <pic:spPr bwMode="auto">
                  <a:xfrm>
                    <a:off x="0" y="0"/>
                    <a:ext cx="7542000" cy="1245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8340" w14:textId="72B62562" w:rsidR="00567A47" w:rsidRDefault="0036591B">
    <w:pPr>
      <w:pStyle w:val="Header"/>
    </w:pPr>
    <w:r>
      <w:rPr>
        <w:noProof/>
      </w:rPr>
      <w:drawing>
        <wp:anchor distT="0" distB="0" distL="114300" distR="114300" simplePos="0" relativeHeight="251667456" behindDoc="1" locked="0" layoutInCell="1" allowOverlap="1" wp14:anchorId="50C51258" wp14:editId="37FEF551">
          <wp:simplePos x="0" y="0"/>
          <wp:positionH relativeFrom="column">
            <wp:posOffset>3248488</wp:posOffset>
          </wp:positionH>
          <wp:positionV relativeFrom="paragraph">
            <wp:posOffset>-1191895</wp:posOffset>
          </wp:positionV>
          <wp:extent cx="3670881" cy="1241854"/>
          <wp:effectExtent l="0" t="0" r="0" b="0"/>
          <wp:wrapNone/>
          <wp:docPr id="1697420359" name="Picture 169742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670881" cy="1241854"/>
                  </a:xfrm>
                  <a:prstGeom prst="rect">
                    <a:avLst/>
                  </a:prstGeom>
                </pic:spPr>
              </pic:pic>
            </a:graphicData>
          </a:graphic>
          <wp14:sizeRelH relativeFrom="page">
            <wp14:pctWidth>0</wp14:pctWidth>
          </wp14:sizeRelH>
          <wp14:sizeRelV relativeFrom="page">
            <wp14:pctHeight>0</wp14:pctHeight>
          </wp14:sizeRelV>
        </wp:anchor>
      </w:drawing>
    </w:r>
    <w:r w:rsidR="00FF6206">
      <w:rPr>
        <w:noProof/>
      </w:rPr>
      <w:drawing>
        <wp:anchor distT="0" distB="0" distL="114300" distR="114300" simplePos="0" relativeHeight="251665408" behindDoc="0" locked="0" layoutInCell="1" allowOverlap="1" wp14:anchorId="72DDB650" wp14:editId="3231D227">
          <wp:simplePos x="0" y="0"/>
          <wp:positionH relativeFrom="column">
            <wp:posOffset>-36195</wp:posOffset>
          </wp:positionH>
          <wp:positionV relativeFrom="paragraph">
            <wp:posOffset>-449580</wp:posOffset>
          </wp:positionV>
          <wp:extent cx="2148840" cy="441548"/>
          <wp:effectExtent l="0" t="0" r="0" b="3175"/>
          <wp:wrapTopAndBottom/>
          <wp:docPr id="1616600214" name="Picture 161660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2148840" cy="44154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732"/>
    <w:multiLevelType w:val="multilevel"/>
    <w:tmpl w:val="E50C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06014"/>
    <w:multiLevelType w:val="hybridMultilevel"/>
    <w:tmpl w:val="3FB442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273B91"/>
    <w:multiLevelType w:val="hybridMultilevel"/>
    <w:tmpl w:val="B4C225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C844AC"/>
    <w:multiLevelType w:val="multilevel"/>
    <w:tmpl w:val="7EEA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A4C82"/>
    <w:multiLevelType w:val="hybridMultilevel"/>
    <w:tmpl w:val="79CC01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53E789A"/>
    <w:multiLevelType w:val="multilevel"/>
    <w:tmpl w:val="F7DE9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7E6045"/>
    <w:multiLevelType w:val="multilevel"/>
    <w:tmpl w:val="0E148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3043C"/>
    <w:multiLevelType w:val="multilevel"/>
    <w:tmpl w:val="31FE677C"/>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DAA7E82"/>
    <w:multiLevelType w:val="hybridMultilevel"/>
    <w:tmpl w:val="0D720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A411FA"/>
    <w:multiLevelType w:val="multilevel"/>
    <w:tmpl w:val="903E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CF69EB"/>
    <w:multiLevelType w:val="hybridMultilevel"/>
    <w:tmpl w:val="270657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FF2E47"/>
    <w:multiLevelType w:val="hybridMultilevel"/>
    <w:tmpl w:val="3CF88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D574AA6"/>
    <w:multiLevelType w:val="hybridMultilevel"/>
    <w:tmpl w:val="5F000F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360" w:hanging="360"/>
      </w:pPr>
      <w:rPr>
        <w:rFonts w:ascii="Courier New" w:hAnsi="Courier New" w:cs="Courier New" w:hint="default"/>
      </w:rPr>
    </w:lvl>
    <w:lvl w:ilvl="2" w:tplc="0C090005" w:tentative="1">
      <w:start w:val="1"/>
      <w:numFmt w:val="bullet"/>
      <w:lvlText w:val=""/>
      <w:lvlJc w:val="left"/>
      <w:pPr>
        <w:ind w:left="1080" w:hanging="360"/>
      </w:pPr>
      <w:rPr>
        <w:rFonts w:ascii="Wingdings" w:hAnsi="Wingdings" w:hint="default"/>
      </w:rPr>
    </w:lvl>
    <w:lvl w:ilvl="3" w:tplc="0C090001" w:tentative="1">
      <w:start w:val="1"/>
      <w:numFmt w:val="bullet"/>
      <w:lvlText w:val=""/>
      <w:lvlJc w:val="left"/>
      <w:pPr>
        <w:ind w:left="1800" w:hanging="360"/>
      </w:pPr>
      <w:rPr>
        <w:rFonts w:ascii="Symbol" w:hAnsi="Symbol" w:hint="default"/>
      </w:rPr>
    </w:lvl>
    <w:lvl w:ilvl="4" w:tplc="0C090003" w:tentative="1">
      <w:start w:val="1"/>
      <w:numFmt w:val="bullet"/>
      <w:lvlText w:val="o"/>
      <w:lvlJc w:val="left"/>
      <w:pPr>
        <w:ind w:left="2520" w:hanging="360"/>
      </w:pPr>
      <w:rPr>
        <w:rFonts w:ascii="Courier New" w:hAnsi="Courier New" w:cs="Courier New" w:hint="default"/>
      </w:rPr>
    </w:lvl>
    <w:lvl w:ilvl="5" w:tplc="0C090005" w:tentative="1">
      <w:start w:val="1"/>
      <w:numFmt w:val="bullet"/>
      <w:lvlText w:val=""/>
      <w:lvlJc w:val="left"/>
      <w:pPr>
        <w:ind w:left="3240" w:hanging="360"/>
      </w:pPr>
      <w:rPr>
        <w:rFonts w:ascii="Wingdings" w:hAnsi="Wingdings" w:hint="default"/>
      </w:rPr>
    </w:lvl>
    <w:lvl w:ilvl="6" w:tplc="0C090001" w:tentative="1">
      <w:start w:val="1"/>
      <w:numFmt w:val="bullet"/>
      <w:lvlText w:val=""/>
      <w:lvlJc w:val="left"/>
      <w:pPr>
        <w:ind w:left="3960" w:hanging="360"/>
      </w:pPr>
      <w:rPr>
        <w:rFonts w:ascii="Symbol" w:hAnsi="Symbol" w:hint="default"/>
      </w:rPr>
    </w:lvl>
    <w:lvl w:ilvl="7" w:tplc="0C090003" w:tentative="1">
      <w:start w:val="1"/>
      <w:numFmt w:val="bullet"/>
      <w:lvlText w:val="o"/>
      <w:lvlJc w:val="left"/>
      <w:pPr>
        <w:ind w:left="4680" w:hanging="360"/>
      </w:pPr>
      <w:rPr>
        <w:rFonts w:ascii="Courier New" w:hAnsi="Courier New" w:cs="Courier New" w:hint="default"/>
      </w:rPr>
    </w:lvl>
    <w:lvl w:ilvl="8" w:tplc="0C090005" w:tentative="1">
      <w:start w:val="1"/>
      <w:numFmt w:val="bullet"/>
      <w:lvlText w:val=""/>
      <w:lvlJc w:val="left"/>
      <w:pPr>
        <w:ind w:left="5400" w:hanging="360"/>
      </w:pPr>
      <w:rPr>
        <w:rFonts w:ascii="Wingdings" w:hAnsi="Wingdings" w:hint="default"/>
      </w:rPr>
    </w:lvl>
  </w:abstractNum>
  <w:abstractNum w:abstractNumId="13" w15:restartNumberingAfterBreak="0">
    <w:nsid w:val="50620862"/>
    <w:multiLevelType w:val="multilevel"/>
    <w:tmpl w:val="7084D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911A84"/>
    <w:multiLevelType w:val="hybridMultilevel"/>
    <w:tmpl w:val="E3FCD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A5D5CBA"/>
    <w:multiLevelType w:val="multilevel"/>
    <w:tmpl w:val="314690C8"/>
    <w:lvl w:ilvl="0">
      <w:start w:val="1"/>
      <w:numFmt w:val="lowerLetter"/>
      <w:lvlText w:val="%1."/>
      <w:lvlJc w:val="left"/>
      <w:pPr>
        <w:tabs>
          <w:tab w:val="num" w:pos="1800"/>
        </w:tabs>
        <w:ind w:left="1800" w:hanging="360"/>
      </w:pPr>
    </w:lvl>
    <w:lvl w:ilvl="1">
      <w:start w:val="1"/>
      <w:numFmt w:val="lowerRoman"/>
      <w:lvlText w:val="%2."/>
      <w:lvlJc w:val="right"/>
      <w:pPr>
        <w:tabs>
          <w:tab w:val="num" w:pos="2520"/>
        </w:tabs>
        <w:ind w:left="2520" w:hanging="360"/>
      </w:pPr>
    </w:lvl>
    <w:lvl w:ilvl="2" w:tentative="1">
      <w:start w:val="1"/>
      <w:numFmt w:val="lowerLetter"/>
      <w:lvlText w:val="%3."/>
      <w:lvlJc w:val="left"/>
      <w:pPr>
        <w:tabs>
          <w:tab w:val="num" w:pos="3240"/>
        </w:tabs>
        <w:ind w:left="3240" w:hanging="360"/>
      </w:pPr>
    </w:lvl>
    <w:lvl w:ilvl="3" w:tentative="1">
      <w:start w:val="1"/>
      <w:numFmt w:val="lowerLetter"/>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Letter"/>
      <w:lvlText w:val="%6."/>
      <w:lvlJc w:val="left"/>
      <w:pPr>
        <w:tabs>
          <w:tab w:val="num" w:pos="5400"/>
        </w:tabs>
        <w:ind w:left="5400" w:hanging="360"/>
      </w:pPr>
    </w:lvl>
    <w:lvl w:ilvl="6" w:tentative="1">
      <w:start w:val="1"/>
      <w:numFmt w:val="lowerLetter"/>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Letter"/>
      <w:lvlText w:val="%9."/>
      <w:lvlJc w:val="left"/>
      <w:pPr>
        <w:tabs>
          <w:tab w:val="num" w:pos="7560"/>
        </w:tabs>
        <w:ind w:left="7560" w:hanging="360"/>
      </w:pPr>
    </w:lvl>
  </w:abstractNum>
  <w:abstractNum w:abstractNumId="16" w15:restartNumberingAfterBreak="0">
    <w:nsid w:val="5E400946"/>
    <w:multiLevelType w:val="multilevel"/>
    <w:tmpl w:val="FA926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0E55FA"/>
    <w:multiLevelType w:val="hybridMultilevel"/>
    <w:tmpl w:val="628C10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1542443"/>
    <w:multiLevelType w:val="hybridMultilevel"/>
    <w:tmpl w:val="C4706DEC"/>
    <w:lvl w:ilvl="0" w:tplc="583441C6">
      <w:start w:val="1"/>
      <w:numFmt w:val="decimal"/>
      <w:lvlText w:val="%1."/>
      <w:lvlJc w:val="left"/>
      <w:pPr>
        <w:ind w:left="360" w:hanging="360"/>
      </w:pPr>
      <w:rPr>
        <w:rFonts w:hint="default"/>
        <w:b/>
        <w:i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6D193942"/>
    <w:multiLevelType w:val="hybridMultilevel"/>
    <w:tmpl w:val="4AF2BF12"/>
    <w:lvl w:ilvl="0" w:tplc="E9921E9E">
      <w:start w:val="1"/>
      <w:numFmt w:val="decimal"/>
      <w:lvlText w:val="%1."/>
      <w:lvlJc w:val="left"/>
      <w:pPr>
        <w:ind w:left="36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8573480">
    <w:abstractNumId w:val="5"/>
  </w:num>
  <w:num w:numId="2" w16cid:durableId="106049895">
    <w:abstractNumId w:val="0"/>
  </w:num>
  <w:num w:numId="3" w16cid:durableId="1547721858">
    <w:abstractNumId w:val="8"/>
  </w:num>
  <w:num w:numId="4" w16cid:durableId="522322970">
    <w:abstractNumId w:val="1"/>
  </w:num>
  <w:num w:numId="5" w16cid:durableId="271403254">
    <w:abstractNumId w:val="14"/>
  </w:num>
  <w:num w:numId="6" w16cid:durableId="856621528">
    <w:abstractNumId w:val="7"/>
  </w:num>
  <w:num w:numId="7" w16cid:durableId="373433655">
    <w:abstractNumId w:val="18"/>
  </w:num>
  <w:num w:numId="8" w16cid:durableId="1810244518">
    <w:abstractNumId w:val="12"/>
  </w:num>
  <w:num w:numId="9" w16cid:durableId="1451510839">
    <w:abstractNumId w:val="15"/>
  </w:num>
  <w:num w:numId="10" w16cid:durableId="142553488">
    <w:abstractNumId w:val="6"/>
  </w:num>
  <w:num w:numId="11" w16cid:durableId="1577203936">
    <w:abstractNumId w:val="3"/>
  </w:num>
  <w:num w:numId="12" w16cid:durableId="474294473">
    <w:abstractNumId w:val="9"/>
  </w:num>
  <w:num w:numId="13" w16cid:durableId="688606731">
    <w:abstractNumId w:val="16"/>
  </w:num>
  <w:num w:numId="14" w16cid:durableId="252134578">
    <w:abstractNumId w:val="13"/>
  </w:num>
  <w:num w:numId="15" w16cid:durableId="2109301599">
    <w:abstractNumId w:val="19"/>
  </w:num>
  <w:num w:numId="16" w16cid:durableId="484980799">
    <w:abstractNumId w:val="4"/>
  </w:num>
  <w:num w:numId="17" w16cid:durableId="1581596958">
    <w:abstractNumId w:val="17"/>
  </w:num>
  <w:num w:numId="18" w16cid:durableId="630332968">
    <w:abstractNumId w:val="2"/>
  </w:num>
  <w:num w:numId="19" w16cid:durableId="1557937653">
    <w:abstractNumId w:val="10"/>
  </w:num>
  <w:num w:numId="20" w16cid:durableId="16399974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06"/>
    <w:rsid w:val="000747C1"/>
    <w:rsid w:val="00095018"/>
    <w:rsid w:val="000A01C8"/>
    <w:rsid w:val="000A1A80"/>
    <w:rsid w:val="000A6542"/>
    <w:rsid w:val="000B1069"/>
    <w:rsid w:val="000E06C4"/>
    <w:rsid w:val="000E2C9C"/>
    <w:rsid w:val="000E73B9"/>
    <w:rsid w:val="00111A5A"/>
    <w:rsid w:val="00140863"/>
    <w:rsid w:val="001631E0"/>
    <w:rsid w:val="00173CB1"/>
    <w:rsid w:val="00190819"/>
    <w:rsid w:val="001A4DF1"/>
    <w:rsid w:val="001B04F5"/>
    <w:rsid w:val="001D0D41"/>
    <w:rsid w:val="00216829"/>
    <w:rsid w:val="00220E90"/>
    <w:rsid w:val="00227E9C"/>
    <w:rsid w:val="002475C6"/>
    <w:rsid w:val="002F5C26"/>
    <w:rsid w:val="003031C2"/>
    <w:rsid w:val="00364078"/>
    <w:rsid w:val="0036591B"/>
    <w:rsid w:val="0038591B"/>
    <w:rsid w:val="003953A6"/>
    <w:rsid w:val="003D5B1F"/>
    <w:rsid w:val="003F3572"/>
    <w:rsid w:val="003F6D83"/>
    <w:rsid w:val="0043182A"/>
    <w:rsid w:val="004435B1"/>
    <w:rsid w:val="00472762"/>
    <w:rsid w:val="004755FE"/>
    <w:rsid w:val="004B13D9"/>
    <w:rsid w:val="00510A3D"/>
    <w:rsid w:val="00517034"/>
    <w:rsid w:val="005218EB"/>
    <w:rsid w:val="0055062A"/>
    <w:rsid w:val="0056611B"/>
    <w:rsid w:val="00567A47"/>
    <w:rsid w:val="00580F2A"/>
    <w:rsid w:val="00581D7B"/>
    <w:rsid w:val="00593D9E"/>
    <w:rsid w:val="005D6F06"/>
    <w:rsid w:val="005E69FF"/>
    <w:rsid w:val="005F6C56"/>
    <w:rsid w:val="00601CD7"/>
    <w:rsid w:val="00655533"/>
    <w:rsid w:val="006561F8"/>
    <w:rsid w:val="006671C1"/>
    <w:rsid w:val="00694486"/>
    <w:rsid w:val="00696B97"/>
    <w:rsid w:val="006C20C1"/>
    <w:rsid w:val="006C34DB"/>
    <w:rsid w:val="006F7CFB"/>
    <w:rsid w:val="00722BCA"/>
    <w:rsid w:val="00771BE4"/>
    <w:rsid w:val="007A22BE"/>
    <w:rsid w:val="007C724E"/>
    <w:rsid w:val="007D4166"/>
    <w:rsid w:val="00810195"/>
    <w:rsid w:val="008829D9"/>
    <w:rsid w:val="00887AFB"/>
    <w:rsid w:val="008A6AF5"/>
    <w:rsid w:val="008B76E1"/>
    <w:rsid w:val="00903307"/>
    <w:rsid w:val="00944177"/>
    <w:rsid w:val="009466E7"/>
    <w:rsid w:val="009664BE"/>
    <w:rsid w:val="009D06AB"/>
    <w:rsid w:val="00A00A66"/>
    <w:rsid w:val="00A3413A"/>
    <w:rsid w:val="00A4750F"/>
    <w:rsid w:val="00AC06D8"/>
    <w:rsid w:val="00AC214B"/>
    <w:rsid w:val="00B32705"/>
    <w:rsid w:val="00B374BA"/>
    <w:rsid w:val="00B404B1"/>
    <w:rsid w:val="00B7538A"/>
    <w:rsid w:val="00B75A74"/>
    <w:rsid w:val="00B856CF"/>
    <w:rsid w:val="00BE6502"/>
    <w:rsid w:val="00C0228B"/>
    <w:rsid w:val="00C40AE9"/>
    <w:rsid w:val="00C514CC"/>
    <w:rsid w:val="00C5199C"/>
    <w:rsid w:val="00C5481D"/>
    <w:rsid w:val="00C90BF7"/>
    <w:rsid w:val="00D1264B"/>
    <w:rsid w:val="00D41EDE"/>
    <w:rsid w:val="00D464BC"/>
    <w:rsid w:val="00D64D7F"/>
    <w:rsid w:val="00D75133"/>
    <w:rsid w:val="00D86959"/>
    <w:rsid w:val="00DA5823"/>
    <w:rsid w:val="00DF0A28"/>
    <w:rsid w:val="00DF0D5C"/>
    <w:rsid w:val="00DF55B1"/>
    <w:rsid w:val="00E44334"/>
    <w:rsid w:val="00E50B6C"/>
    <w:rsid w:val="00E83C59"/>
    <w:rsid w:val="00E963DD"/>
    <w:rsid w:val="00E97E0F"/>
    <w:rsid w:val="00EA7A52"/>
    <w:rsid w:val="00EC581E"/>
    <w:rsid w:val="00EC7ACE"/>
    <w:rsid w:val="00EF6AFC"/>
    <w:rsid w:val="00F1067C"/>
    <w:rsid w:val="00F12820"/>
    <w:rsid w:val="00F35DB0"/>
    <w:rsid w:val="00FF279B"/>
    <w:rsid w:val="00FF62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D7466F"/>
  <w15:docId w15:val="{C0E5707E-C0CA-4A46-B988-3465B9A2F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206"/>
    <w:pPr>
      <w:spacing w:after="200" w:line="264" w:lineRule="auto"/>
    </w:pPr>
    <w:rPr>
      <w:color w:val="414042"/>
      <w:szCs w:val="22"/>
    </w:rPr>
  </w:style>
  <w:style w:type="paragraph" w:styleId="Heading1">
    <w:name w:val="heading 1"/>
    <w:basedOn w:val="Normal"/>
    <w:next w:val="Normal"/>
    <w:link w:val="Heading1Char"/>
    <w:uiPriority w:val="9"/>
    <w:qFormat/>
    <w:rsid w:val="00D86959"/>
    <w:pPr>
      <w:keepNext/>
      <w:keepLines/>
      <w:spacing w:after="480" w:line="240" w:lineRule="auto"/>
      <w:outlineLvl w:val="0"/>
    </w:pPr>
    <w:rPr>
      <w:rFonts w:eastAsia="Times New Roman"/>
      <w:b/>
      <w:bCs/>
      <w:color w:val="00A9CE"/>
      <w:sz w:val="60"/>
      <w:szCs w:val="28"/>
    </w:rPr>
  </w:style>
  <w:style w:type="paragraph" w:styleId="Heading2">
    <w:name w:val="heading 2"/>
    <w:basedOn w:val="Normal"/>
    <w:next w:val="Normal"/>
    <w:link w:val="Heading2Char"/>
    <w:uiPriority w:val="9"/>
    <w:unhideWhenUsed/>
    <w:qFormat/>
    <w:rsid w:val="00D86959"/>
    <w:pPr>
      <w:keepNext/>
      <w:keepLines/>
      <w:spacing w:after="60" w:line="240" w:lineRule="auto"/>
      <w:outlineLvl w:val="1"/>
    </w:pPr>
    <w:rPr>
      <w:rFonts w:eastAsia="Times New Roman"/>
      <w:b/>
      <w:bCs/>
      <w:color w:val="00A9CE"/>
      <w:sz w:val="44"/>
      <w:szCs w:val="26"/>
    </w:rPr>
  </w:style>
  <w:style w:type="paragraph" w:styleId="Heading3">
    <w:name w:val="heading 3"/>
    <w:basedOn w:val="Normal"/>
    <w:next w:val="Normal"/>
    <w:link w:val="Heading3Char"/>
    <w:uiPriority w:val="9"/>
    <w:unhideWhenUsed/>
    <w:qFormat/>
    <w:rsid w:val="00D86959"/>
    <w:pPr>
      <w:keepNext/>
      <w:keepLines/>
      <w:spacing w:after="60"/>
      <w:outlineLvl w:val="2"/>
    </w:pPr>
    <w:rPr>
      <w:rFonts w:eastAsia="Times New Roman"/>
      <w:b/>
      <w:bCs/>
      <w:color w:val="00A9CE"/>
      <w:sz w:val="32"/>
    </w:rPr>
  </w:style>
  <w:style w:type="paragraph" w:styleId="Heading4">
    <w:name w:val="heading 4"/>
    <w:basedOn w:val="Normal"/>
    <w:next w:val="Normal"/>
    <w:link w:val="Heading4Char"/>
    <w:uiPriority w:val="9"/>
    <w:unhideWhenUsed/>
    <w:qFormat/>
    <w:rsid w:val="00D86959"/>
    <w:pPr>
      <w:keepNext/>
      <w:keepLines/>
      <w:spacing w:after="60"/>
      <w:outlineLvl w:val="3"/>
    </w:pPr>
    <w:rPr>
      <w:rFonts w:eastAsia="Times New Roman"/>
      <w:bCs/>
      <w:iCs/>
      <w:color w:val="00A9CE"/>
      <w:sz w:val="28"/>
    </w:rPr>
  </w:style>
  <w:style w:type="paragraph" w:styleId="Heading5">
    <w:name w:val="heading 5"/>
    <w:basedOn w:val="Normal"/>
    <w:next w:val="Normal"/>
    <w:link w:val="Heading5Char"/>
    <w:uiPriority w:val="9"/>
    <w:unhideWhenUsed/>
    <w:qFormat/>
    <w:rsid w:val="00D86959"/>
    <w:pPr>
      <w:keepNext/>
      <w:keepLines/>
      <w:spacing w:after="60"/>
      <w:outlineLvl w:val="4"/>
    </w:pPr>
    <w:rPr>
      <w:rFonts w:eastAsia="Times New Roman"/>
      <w:color w:val="00A9CE"/>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69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959"/>
  </w:style>
  <w:style w:type="paragraph" w:styleId="Footer">
    <w:name w:val="footer"/>
    <w:basedOn w:val="Normal"/>
    <w:link w:val="FooterChar"/>
    <w:uiPriority w:val="99"/>
    <w:unhideWhenUsed/>
    <w:rsid w:val="00D869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959"/>
  </w:style>
  <w:style w:type="paragraph" w:styleId="BalloonText">
    <w:name w:val="Balloon Text"/>
    <w:basedOn w:val="Normal"/>
    <w:link w:val="BalloonTextChar"/>
    <w:uiPriority w:val="99"/>
    <w:semiHidden/>
    <w:unhideWhenUsed/>
    <w:rsid w:val="00D8695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86959"/>
    <w:rPr>
      <w:rFonts w:ascii="Tahoma" w:hAnsi="Tahoma" w:cs="Tahoma"/>
      <w:sz w:val="16"/>
      <w:szCs w:val="16"/>
    </w:rPr>
  </w:style>
  <w:style w:type="character" w:customStyle="1" w:styleId="Heading1Char">
    <w:name w:val="Heading 1 Char"/>
    <w:link w:val="Heading1"/>
    <w:uiPriority w:val="9"/>
    <w:rsid w:val="00D86959"/>
    <w:rPr>
      <w:rFonts w:ascii="Calibri" w:eastAsia="Times New Roman" w:hAnsi="Calibri" w:cs="Times New Roman"/>
      <w:b/>
      <w:bCs/>
      <w:color w:val="00A9CE"/>
      <w:sz w:val="60"/>
      <w:szCs w:val="28"/>
    </w:rPr>
  </w:style>
  <w:style w:type="character" w:customStyle="1" w:styleId="Heading2Char">
    <w:name w:val="Heading 2 Char"/>
    <w:link w:val="Heading2"/>
    <w:uiPriority w:val="9"/>
    <w:rsid w:val="00D86959"/>
    <w:rPr>
      <w:rFonts w:ascii="Calibri" w:eastAsia="Times New Roman" w:hAnsi="Calibri" w:cs="Times New Roman"/>
      <w:b/>
      <w:bCs/>
      <w:color w:val="00A9CE"/>
      <w:sz w:val="44"/>
      <w:szCs w:val="26"/>
    </w:rPr>
  </w:style>
  <w:style w:type="paragraph" w:customStyle="1" w:styleId="Default">
    <w:name w:val="Default"/>
    <w:rsid w:val="00D86959"/>
    <w:pPr>
      <w:autoSpaceDE w:val="0"/>
      <w:autoSpaceDN w:val="0"/>
      <w:adjustRightInd w:val="0"/>
    </w:pPr>
    <w:rPr>
      <w:rFonts w:cs="Calibri"/>
      <w:color w:val="000000"/>
      <w:sz w:val="24"/>
      <w:szCs w:val="24"/>
    </w:rPr>
  </w:style>
  <w:style w:type="paragraph" w:customStyle="1" w:styleId="Pa4">
    <w:name w:val="Pa4"/>
    <w:basedOn w:val="Default"/>
    <w:next w:val="Default"/>
    <w:uiPriority w:val="99"/>
    <w:rsid w:val="00D86959"/>
    <w:pPr>
      <w:spacing w:line="201" w:lineRule="atLeast"/>
    </w:pPr>
    <w:rPr>
      <w:rFonts w:cs="Times New Roman"/>
      <w:color w:val="auto"/>
    </w:rPr>
  </w:style>
  <w:style w:type="character" w:customStyle="1" w:styleId="Heading3Char">
    <w:name w:val="Heading 3 Char"/>
    <w:link w:val="Heading3"/>
    <w:uiPriority w:val="9"/>
    <w:rsid w:val="00D86959"/>
    <w:rPr>
      <w:rFonts w:ascii="Calibri" w:eastAsia="Times New Roman" w:hAnsi="Calibri" w:cs="Times New Roman"/>
      <w:b/>
      <w:bCs/>
      <w:color w:val="00A9CE"/>
      <w:sz w:val="32"/>
    </w:rPr>
  </w:style>
  <w:style w:type="paragraph" w:customStyle="1" w:styleId="Italic">
    <w:name w:val="Italic"/>
    <w:basedOn w:val="Normal"/>
    <w:qFormat/>
    <w:rsid w:val="00D64D7F"/>
    <w:pPr>
      <w:spacing w:before="100"/>
    </w:pPr>
    <w:rPr>
      <w:rFonts w:ascii="Georgia" w:hAnsi="Georgia"/>
      <w:i/>
      <w:color w:val="00A9CE"/>
    </w:rPr>
  </w:style>
  <w:style w:type="character" w:customStyle="1" w:styleId="Heading4Char">
    <w:name w:val="Heading 4 Char"/>
    <w:link w:val="Heading4"/>
    <w:uiPriority w:val="9"/>
    <w:rsid w:val="00D86959"/>
    <w:rPr>
      <w:rFonts w:ascii="Calibri" w:eastAsia="Times New Roman" w:hAnsi="Calibri" w:cs="Times New Roman"/>
      <w:bCs/>
      <w:iCs/>
      <w:color w:val="00A9CE"/>
      <w:sz w:val="28"/>
    </w:rPr>
  </w:style>
  <w:style w:type="character" w:customStyle="1" w:styleId="Heading5Char">
    <w:name w:val="Heading 5 Char"/>
    <w:link w:val="Heading5"/>
    <w:uiPriority w:val="9"/>
    <w:rsid w:val="00D86959"/>
    <w:rPr>
      <w:rFonts w:ascii="Calibri" w:eastAsia="Times New Roman" w:hAnsi="Calibri" w:cs="Times New Roman"/>
      <w:color w:val="00A9CE"/>
      <w:sz w:val="24"/>
    </w:rPr>
  </w:style>
  <w:style w:type="paragraph" w:styleId="EndnoteText">
    <w:name w:val="endnote text"/>
    <w:basedOn w:val="Normal"/>
    <w:link w:val="EndnoteTextChar"/>
    <w:uiPriority w:val="99"/>
    <w:semiHidden/>
    <w:unhideWhenUsed/>
    <w:rsid w:val="00F35DB0"/>
    <w:pPr>
      <w:spacing w:after="0" w:line="240" w:lineRule="auto"/>
    </w:pPr>
    <w:rPr>
      <w:szCs w:val="20"/>
    </w:rPr>
  </w:style>
  <w:style w:type="character" w:customStyle="1" w:styleId="EndnoteTextChar">
    <w:name w:val="Endnote Text Char"/>
    <w:link w:val="EndnoteText"/>
    <w:uiPriority w:val="99"/>
    <w:semiHidden/>
    <w:rsid w:val="00F35DB0"/>
    <w:rPr>
      <w:sz w:val="20"/>
      <w:szCs w:val="20"/>
    </w:rPr>
  </w:style>
  <w:style w:type="character" w:styleId="EndnoteReference">
    <w:name w:val="endnote reference"/>
    <w:uiPriority w:val="99"/>
    <w:semiHidden/>
    <w:unhideWhenUsed/>
    <w:rsid w:val="00F35DB0"/>
    <w:rPr>
      <w:vertAlign w:val="superscript"/>
    </w:rPr>
  </w:style>
  <w:style w:type="paragraph" w:customStyle="1" w:styleId="Footnote">
    <w:name w:val="Foot note"/>
    <w:basedOn w:val="Default"/>
    <w:qFormat/>
    <w:rsid w:val="00F35DB0"/>
    <w:rPr>
      <w:rFonts w:cs="Myriad Pro"/>
      <w:color w:val="58595B"/>
      <w:sz w:val="16"/>
      <w:szCs w:val="16"/>
    </w:rPr>
  </w:style>
  <w:style w:type="paragraph" w:styleId="FootnoteText">
    <w:name w:val="footnote text"/>
    <w:basedOn w:val="Normal"/>
    <w:link w:val="FootnoteTextChar"/>
    <w:uiPriority w:val="99"/>
    <w:semiHidden/>
    <w:unhideWhenUsed/>
    <w:rsid w:val="00B404B1"/>
    <w:pPr>
      <w:spacing w:after="0" w:line="240" w:lineRule="auto"/>
    </w:pPr>
    <w:rPr>
      <w:szCs w:val="20"/>
    </w:rPr>
  </w:style>
  <w:style w:type="character" w:customStyle="1" w:styleId="FootnoteTextChar">
    <w:name w:val="Footnote Text Char"/>
    <w:link w:val="FootnoteText"/>
    <w:uiPriority w:val="99"/>
    <w:semiHidden/>
    <w:rsid w:val="00B404B1"/>
    <w:rPr>
      <w:color w:val="58595B"/>
      <w:sz w:val="20"/>
      <w:szCs w:val="20"/>
    </w:rPr>
  </w:style>
  <w:style w:type="character" w:styleId="FootnoteReference">
    <w:name w:val="footnote reference"/>
    <w:uiPriority w:val="99"/>
    <w:semiHidden/>
    <w:unhideWhenUsed/>
    <w:rsid w:val="00B404B1"/>
    <w:rPr>
      <w:vertAlign w:val="superscript"/>
    </w:rPr>
  </w:style>
  <w:style w:type="character" w:styleId="PlaceholderText">
    <w:name w:val="Placeholder Text"/>
    <w:uiPriority w:val="99"/>
    <w:semiHidden/>
    <w:rsid w:val="00190819"/>
    <w:rPr>
      <w:color w:val="808080"/>
    </w:rPr>
  </w:style>
  <w:style w:type="paragraph" w:styleId="Title">
    <w:name w:val="Title"/>
    <w:basedOn w:val="Normal"/>
    <w:next w:val="Normal"/>
    <w:link w:val="TitleChar"/>
    <w:uiPriority w:val="10"/>
    <w:qFormat/>
    <w:rsid w:val="000E73B9"/>
    <w:pPr>
      <w:spacing w:after="0" w:line="240" w:lineRule="auto"/>
      <w:contextualSpacing/>
    </w:pPr>
    <w:rPr>
      <w:rFonts w:eastAsia="Times New Roman"/>
      <w:color w:val="auto"/>
      <w:spacing w:val="-10"/>
      <w:kern w:val="28"/>
      <w:sz w:val="56"/>
      <w:szCs w:val="56"/>
    </w:rPr>
  </w:style>
  <w:style w:type="character" w:customStyle="1" w:styleId="TitleChar">
    <w:name w:val="Title Char"/>
    <w:link w:val="Title"/>
    <w:uiPriority w:val="10"/>
    <w:rsid w:val="000E73B9"/>
    <w:rPr>
      <w:rFonts w:ascii="Calibri" w:eastAsia="Times New Roman" w:hAnsi="Calibri" w:cs="Times New Roman"/>
      <w:spacing w:val="-10"/>
      <w:kern w:val="28"/>
      <w:sz w:val="56"/>
      <w:szCs w:val="56"/>
    </w:rPr>
  </w:style>
  <w:style w:type="paragraph" w:styleId="BodyText">
    <w:name w:val="Body Text"/>
    <w:basedOn w:val="Normal"/>
    <w:link w:val="BodyTextChar"/>
    <w:uiPriority w:val="99"/>
    <w:rsid w:val="000E73B9"/>
    <w:pPr>
      <w:suppressAutoHyphens/>
      <w:autoSpaceDE w:val="0"/>
      <w:autoSpaceDN w:val="0"/>
      <w:adjustRightInd w:val="0"/>
      <w:spacing w:after="170" w:line="260" w:lineRule="atLeast"/>
      <w:textAlignment w:val="center"/>
    </w:pPr>
    <w:rPr>
      <w:rFonts w:ascii="Verlag Light" w:hAnsi="Verlag Light" w:cs="Verlag Light"/>
      <w:color w:val="000000"/>
      <w:spacing w:val="-1"/>
      <w:sz w:val="19"/>
      <w:szCs w:val="19"/>
      <w:lang w:val="en-GB"/>
    </w:rPr>
  </w:style>
  <w:style w:type="character" w:customStyle="1" w:styleId="BodyTextChar">
    <w:name w:val="Body Text Char"/>
    <w:link w:val="BodyText"/>
    <w:uiPriority w:val="99"/>
    <w:rsid w:val="000E73B9"/>
    <w:rPr>
      <w:rFonts w:ascii="Verlag Light" w:hAnsi="Verlag Light" w:cs="Verlag Light"/>
      <w:color w:val="000000"/>
      <w:spacing w:val="-1"/>
      <w:sz w:val="19"/>
      <w:szCs w:val="19"/>
      <w:lang w:val="en-GB"/>
    </w:rPr>
  </w:style>
  <w:style w:type="character" w:styleId="Strong">
    <w:name w:val="Strong"/>
    <w:uiPriority w:val="22"/>
    <w:qFormat/>
    <w:rsid w:val="000E73B9"/>
    <w:rPr>
      <w:b/>
      <w:bCs/>
    </w:rPr>
  </w:style>
  <w:style w:type="character" w:styleId="IntenseReference">
    <w:name w:val="Intense Reference"/>
    <w:uiPriority w:val="32"/>
    <w:qFormat/>
    <w:rsid w:val="000E73B9"/>
    <w:rPr>
      <w:b/>
      <w:bCs/>
      <w:smallCaps/>
      <w:color w:val="00A9CE"/>
      <w:spacing w:val="5"/>
    </w:rPr>
  </w:style>
  <w:style w:type="paragraph" w:styleId="ListParagraph">
    <w:name w:val="List Paragraph"/>
    <w:basedOn w:val="Normal"/>
    <w:uiPriority w:val="34"/>
    <w:qFormat/>
    <w:rsid w:val="004755FE"/>
    <w:pPr>
      <w:ind w:left="720"/>
      <w:contextualSpacing/>
    </w:pPr>
  </w:style>
  <w:style w:type="character" w:styleId="Hyperlink">
    <w:name w:val="Hyperlink"/>
    <w:basedOn w:val="DefaultParagraphFont"/>
    <w:uiPriority w:val="99"/>
    <w:unhideWhenUsed/>
    <w:rsid w:val="006671C1"/>
    <w:rPr>
      <w:color w:val="00A9CE" w:themeColor="hyperlink"/>
      <w:u w:val="single"/>
    </w:rPr>
  </w:style>
  <w:style w:type="character" w:styleId="UnresolvedMention">
    <w:name w:val="Unresolved Mention"/>
    <w:basedOn w:val="DefaultParagraphFont"/>
    <w:uiPriority w:val="99"/>
    <w:semiHidden/>
    <w:unhideWhenUsed/>
    <w:rsid w:val="006671C1"/>
    <w:rPr>
      <w:color w:val="605E5C"/>
      <w:shd w:val="clear" w:color="auto" w:fill="E1DFDD"/>
    </w:rPr>
  </w:style>
  <w:style w:type="paragraph" w:styleId="Revision">
    <w:name w:val="Revision"/>
    <w:hidden/>
    <w:uiPriority w:val="99"/>
    <w:semiHidden/>
    <w:rsid w:val="00581D7B"/>
    <w:rPr>
      <w:color w:val="41404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9957">
      <w:bodyDiv w:val="1"/>
      <w:marLeft w:val="0"/>
      <w:marRight w:val="0"/>
      <w:marTop w:val="0"/>
      <w:marBottom w:val="0"/>
      <w:divBdr>
        <w:top w:val="none" w:sz="0" w:space="0" w:color="auto"/>
        <w:left w:val="none" w:sz="0" w:space="0" w:color="auto"/>
        <w:bottom w:val="none" w:sz="0" w:space="0" w:color="auto"/>
        <w:right w:val="none" w:sz="0" w:space="0" w:color="auto"/>
      </w:divBdr>
      <w:divsChild>
        <w:div w:id="1894390782">
          <w:marLeft w:val="0"/>
          <w:marRight w:val="0"/>
          <w:marTop w:val="0"/>
          <w:marBottom w:val="0"/>
          <w:divBdr>
            <w:top w:val="none" w:sz="0" w:space="0" w:color="auto"/>
            <w:left w:val="none" w:sz="0" w:space="0" w:color="auto"/>
            <w:bottom w:val="none" w:sz="0" w:space="0" w:color="auto"/>
            <w:right w:val="none" w:sz="0" w:space="0" w:color="auto"/>
          </w:divBdr>
        </w:div>
      </w:divsChild>
    </w:div>
    <w:div w:id="32077863">
      <w:bodyDiv w:val="1"/>
      <w:marLeft w:val="0"/>
      <w:marRight w:val="0"/>
      <w:marTop w:val="0"/>
      <w:marBottom w:val="0"/>
      <w:divBdr>
        <w:top w:val="none" w:sz="0" w:space="0" w:color="auto"/>
        <w:left w:val="none" w:sz="0" w:space="0" w:color="auto"/>
        <w:bottom w:val="none" w:sz="0" w:space="0" w:color="auto"/>
        <w:right w:val="none" w:sz="0" w:space="0" w:color="auto"/>
      </w:divBdr>
      <w:divsChild>
        <w:div w:id="1924878578">
          <w:marLeft w:val="0"/>
          <w:marRight w:val="0"/>
          <w:marTop w:val="0"/>
          <w:marBottom w:val="0"/>
          <w:divBdr>
            <w:top w:val="none" w:sz="0" w:space="0" w:color="auto"/>
            <w:left w:val="none" w:sz="0" w:space="0" w:color="auto"/>
            <w:bottom w:val="none" w:sz="0" w:space="0" w:color="auto"/>
            <w:right w:val="none" w:sz="0" w:space="0" w:color="auto"/>
          </w:divBdr>
        </w:div>
      </w:divsChild>
    </w:div>
    <w:div w:id="34889086">
      <w:bodyDiv w:val="1"/>
      <w:marLeft w:val="0"/>
      <w:marRight w:val="0"/>
      <w:marTop w:val="0"/>
      <w:marBottom w:val="0"/>
      <w:divBdr>
        <w:top w:val="none" w:sz="0" w:space="0" w:color="auto"/>
        <w:left w:val="none" w:sz="0" w:space="0" w:color="auto"/>
        <w:bottom w:val="none" w:sz="0" w:space="0" w:color="auto"/>
        <w:right w:val="none" w:sz="0" w:space="0" w:color="auto"/>
      </w:divBdr>
      <w:divsChild>
        <w:div w:id="1974671685">
          <w:marLeft w:val="0"/>
          <w:marRight w:val="0"/>
          <w:marTop w:val="0"/>
          <w:marBottom w:val="0"/>
          <w:divBdr>
            <w:top w:val="none" w:sz="0" w:space="0" w:color="auto"/>
            <w:left w:val="none" w:sz="0" w:space="0" w:color="auto"/>
            <w:bottom w:val="none" w:sz="0" w:space="0" w:color="auto"/>
            <w:right w:val="none" w:sz="0" w:space="0" w:color="auto"/>
          </w:divBdr>
        </w:div>
      </w:divsChild>
    </w:div>
    <w:div w:id="99423725">
      <w:bodyDiv w:val="1"/>
      <w:marLeft w:val="0"/>
      <w:marRight w:val="0"/>
      <w:marTop w:val="0"/>
      <w:marBottom w:val="0"/>
      <w:divBdr>
        <w:top w:val="none" w:sz="0" w:space="0" w:color="auto"/>
        <w:left w:val="none" w:sz="0" w:space="0" w:color="auto"/>
        <w:bottom w:val="none" w:sz="0" w:space="0" w:color="auto"/>
        <w:right w:val="none" w:sz="0" w:space="0" w:color="auto"/>
      </w:divBdr>
      <w:divsChild>
        <w:div w:id="553859289">
          <w:marLeft w:val="0"/>
          <w:marRight w:val="0"/>
          <w:marTop w:val="0"/>
          <w:marBottom w:val="0"/>
          <w:divBdr>
            <w:top w:val="none" w:sz="0" w:space="0" w:color="auto"/>
            <w:left w:val="none" w:sz="0" w:space="0" w:color="auto"/>
            <w:bottom w:val="none" w:sz="0" w:space="0" w:color="auto"/>
            <w:right w:val="none" w:sz="0" w:space="0" w:color="auto"/>
          </w:divBdr>
        </w:div>
      </w:divsChild>
    </w:div>
    <w:div w:id="405879535">
      <w:bodyDiv w:val="1"/>
      <w:marLeft w:val="0"/>
      <w:marRight w:val="0"/>
      <w:marTop w:val="0"/>
      <w:marBottom w:val="0"/>
      <w:divBdr>
        <w:top w:val="none" w:sz="0" w:space="0" w:color="auto"/>
        <w:left w:val="none" w:sz="0" w:space="0" w:color="auto"/>
        <w:bottom w:val="none" w:sz="0" w:space="0" w:color="auto"/>
        <w:right w:val="none" w:sz="0" w:space="0" w:color="auto"/>
      </w:divBdr>
    </w:div>
    <w:div w:id="550506368">
      <w:bodyDiv w:val="1"/>
      <w:marLeft w:val="0"/>
      <w:marRight w:val="0"/>
      <w:marTop w:val="0"/>
      <w:marBottom w:val="0"/>
      <w:divBdr>
        <w:top w:val="none" w:sz="0" w:space="0" w:color="auto"/>
        <w:left w:val="none" w:sz="0" w:space="0" w:color="auto"/>
        <w:bottom w:val="none" w:sz="0" w:space="0" w:color="auto"/>
        <w:right w:val="none" w:sz="0" w:space="0" w:color="auto"/>
      </w:divBdr>
      <w:divsChild>
        <w:div w:id="1178151920">
          <w:marLeft w:val="0"/>
          <w:marRight w:val="0"/>
          <w:marTop w:val="0"/>
          <w:marBottom w:val="0"/>
          <w:divBdr>
            <w:top w:val="none" w:sz="0" w:space="0" w:color="auto"/>
            <w:left w:val="none" w:sz="0" w:space="0" w:color="auto"/>
            <w:bottom w:val="none" w:sz="0" w:space="0" w:color="auto"/>
            <w:right w:val="none" w:sz="0" w:space="0" w:color="auto"/>
          </w:divBdr>
        </w:div>
      </w:divsChild>
    </w:div>
    <w:div w:id="683747850">
      <w:bodyDiv w:val="1"/>
      <w:marLeft w:val="0"/>
      <w:marRight w:val="0"/>
      <w:marTop w:val="0"/>
      <w:marBottom w:val="0"/>
      <w:divBdr>
        <w:top w:val="none" w:sz="0" w:space="0" w:color="auto"/>
        <w:left w:val="none" w:sz="0" w:space="0" w:color="auto"/>
        <w:bottom w:val="none" w:sz="0" w:space="0" w:color="auto"/>
        <w:right w:val="none" w:sz="0" w:space="0" w:color="auto"/>
      </w:divBdr>
    </w:div>
    <w:div w:id="706755117">
      <w:bodyDiv w:val="1"/>
      <w:marLeft w:val="0"/>
      <w:marRight w:val="0"/>
      <w:marTop w:val="0"/>
      <w:marBottom w:val="0"/>
      <w:divBdr>
        <w:top w:val="none" w:sz="0" w:space="0" w:color="auto"/>
        <w:left w:val="none" w:sz="0" w:space="0" w:color="auto"/>
        <w:bottom w:val="none" w:sz="0" w:space="0" w:color="auto"/>
        <w:right w:val="none" w:sz="0" w:space="0" w:color="auto"/>
      </w:divBdr>
      <w:divsChild>
        <w:div w:id="762452891">
          <w:marLeft w:val="0"/>
          <w:marRight w:val="0"/>
          <w:marTop w:val="0"/>
          <w:marBottom w:val="0"/>
          <w:divBdr>
            <w:top w:val="none" w:sz="0" w:space="0" w:color="auto"/>
            <w:left w:val="none" w:sz="0" w:space="0" w:color="auto"/>
            <w:bottom w:val="none" w:sz="0" w:space="0" w:color="auto"/>
            <w:right w:val="none" w:sz="0" w:space="0" w:color="auto"/>
          </w:divBdr>
        </w:div>
      </w:divsChild>
    </w:div>
    <w:div w:id="1150561022">
      <w:bodyDiv w:val="1"/>
      <w:marLeft w:val="0"/>
      <w:marRight w:val="0"/>
      <w:marTop w:val="0"/>
      <w:marBottom w:val="0"/>
      <w:divBdr>
        <w:top w:val="none" w:sz="0" w:space="0" w:color="auto"/>
        <w:left w:val="none" w:sz="0" w:space="0" w:color="auto"/>
        <w:bottom w:val="none" w:sz="0" w:space="0" w:color="auto"/>
        <w:right w:val="none" w:sz="0" w:space="0" w:color="auto"/>
      </w:divBdr>
    </w:div>
    <w:div w:id="1332876981">
      <w:bodyDiv w:val="1"/>
      <w:marLeft w:val="0"/>
      <w:marRight w:val="0"/>
      <w:marTop w:val="0"/>
      <w:marBottom w:val="0"/>
      <w:divBdr>
        <w:top w:val="none" w:sz="0" w:space="0" w:color="auto"/>
        <w:left w:val="none" w:sz="0" w:space="0" w:color="auto"/>
        <w:bottom w:val="none" w:sz="0" w:space="0" w:color="auto"/>
        <w:right w:val="none" w:sz="0" w:space="0" w:color="auto"/>
      </w:divBdr>
    </w:div>
    <w:div w:id="1361320697">
      <w:bodyDiv w:val="1"/>
      <w:marLeft w:val="0"/>
      <w:marRight w:val="0"/>
      <w:marTop w:val="0"/>
      <w:marBottom w:val="0"/>
      <w:divBdr>
        <w:top w:val="none" w:sz="0" w:space="0" w:color="auto"/>
        <w:left w:val="none" w:sz="0" w:space="0" w:color="auto"/>
        <w:bottom w:val="none" w:sz="0" w:space="0" w:color="auto"/>
        <w:right w:val="none" w:sz="0" w:space="0" w:color="auto"/>
      </w:divBdr>
      <w:divsChild>
        <w:div w:id="857238231">
          <w:marLeft w:val="0"/>
          <w:marRight w:val="0"/>
          <w:marTop w:val="0"/>
          <w:marBottom w:val="0"/>
          <w:divBdr>
            <w:top w:val="none" w:sz="0" w:space="0" w:color="auto"/>
            <w:left w:val="none" w:sz="0" w:space="0" w:color="auto"/>
            <w:bottom w:val="none" w:sz="0" w:space="0" w:color="auto"/>
            <w:right w:val="none" w:sz="0" w:space="0" w:color="auto"/>
          </w:divBdr>
        </w:div>
      </w:divsChild>
    </w:div>
    <w:div w:id="1481387264">
      <w:bodyDiv w:val="1"/>
      <w:marLeft w:val="0"/>
      <w:marRight w:val="0"/>
      <w:marTop w:val="0"/>
      <w:marBottom w:val="0"/>
      <w:divBdr>
        <w:top w:val="none" w:sz="0" w:space="0" w:color="auto"/>
        <w:left w:val="none" w:sz="0" w:space="0" w:color="auto"/>
        <w:bottom w:val="none" w:sz="0" w:space="0" w:color="auto"/>
        <w:right w:val="none" w:sz="0" w:space="0" w:color="auto"/>
      </w:divBdr>
    </w:div>
    <w:div w:id="1495294431">
      <w:bodyDiv w:val="1"/>
      <w:marLeft w:val="0"/>
      <w:marRight w:val="0"/>
      <w:marTop w:val="0"/>
      <w:marBottom w:val="0"/>
      <w:divBdr>
        <w:top w:val="none" w:sz="0" w:space="0" w:color="auto"/>
        <w:left w:val="none" w:sz="0" w:space="0" w:color="auto"/>
        <w:bottom w:val="none" w:sz="0" w:space="0" w:color="auto"/>
        <w:right w:val="none" w:sz="0" w:space="0" w:color="auto"/>
      </w:divBdr>
      <w:divsChild>
        <w:div w:id="455222817">
          <w:marLeft w:val="0"/>
          <w:marRight w:val="0"/>
          <w:marTop w:val="0"/>
          <w:marBottom w:val="0"/>
          <w:divBdr>
            <w:top w:val="none" w:sz="0" w:space="0" w:color="auto"/>
            <w:left w:val="none" w:sz="0" w:space="0" w:color="auto"/>
            <w:bottom w:val="none" w:sz="0" w:space="0" w:color="auto"/>
            <w:right w:val="none" w:sz="0" w:space="0" w:color="auto"/>
          </w:divBdr>
        </w:div>
      </w:divsChild>
    </w:div>
    <w:div w:id="159987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icies.canberra.edu.au/document/view-current.php?id=151&amp;version=1" TargetMode="External"/><Relationship Id="rId13" Type="http://schemas.openxmlformats.org/officeDocument/2006/relationships/hyperlink" Target="mailto:ucsrc@canberra.edu.au"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ucsrc/"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UCSRC.CANBERR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y%20UC%20SR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licies.canberra.edu.au/document/view-current.php?id=152&amp;version=1" TargetMode="External"/><Relationship Id="rId14" Type="http://schemas.openxmlformats.org/officeDocument/2006/relationships/hyperlink" Target="mailto:elections@canberra.edu.a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UC-Rebrand">
      <a:dk1>
        <a:sysClr val="windowText" lastClr="000000"/>
      </a:dk1>
      <a:lt1>
        <a:sysClr val="window" lastClr="FFFFFF"/>
      </a:lt1>
      <a:dk2>
        <a:srgbClr val="414D61"/>
      </a:dk2>
      <a:lt2>
        <a:srgbClr val="FFFFFF"/>
      </a:lt2>
      <a:accent1>
        <a:srgbClr val="00A9CE"/>
      </a:accent1>
      <a:accent2>
        <a:srgbClr val="58595B"/>
      </a:accent2>
      <a:accent3>
        <a:srgbClr val="92D6E3"/>
      </a:accent3>
      <a:accent4>
        <a:srgbClr val="006C91"/>
      </a:accent4>
      <a:accent5>
        <a:srgbClr val="414D61"/>
      </a:accent5>
      <a:accent6>
        <a:srgbClr val="00A79D"/>
      </a:accent6>
      <a:hlink>
        <a:srgbClr val="00A9CE"/>
      </a:hlink>
      <a:folHlink>
        <a:srgbClr val="006C91"/>
      </a:folHlink>
    </a:clrScheme>
    <a:fontScheme name="UC-Rebrand">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EC7E2-F464-3E49-B802-B333230C3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2</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Canberra</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Marina.Ivancic</cp:lastModifiedBy>
  <cp:revision>9</cp:revision>
  <dcterms:created xsi:type="dcterms:W3CDTF">2026-08-19T05:08:00Z</dcterms:created>
  <dcterms:modified xsi:type="dcterms:W3CDTF">2026-08-27T06:26:00Z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2025-08-05T23:24:41Z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63297cde-7e00-405c-9e74-643c211c9922</vt:lpwstr>
  </property>
  <property fmtid="{D5CDD505-2E9C-101B-9397-08002B2CF9AE}" pid="8" name="MSIP_Label_bf6fef03-d487-4433-8e43-6b81c0a1b7be_ContentBits">
    <vt:lpwstr>0</vt:lpwstr>
  </property>
  <property fmtid="{D5CDD505-2E9C-101B-9397-08002B2CF9AE}" pid="9" name="MSIP_Label_bf6fef03-d487-4433-8e43-6b81c0a1b7be_Tag">
    <vt:lpwstr>10, 3, 0, 1</vt:lpwstr>
  </property>
</Properties>
</file>