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E1BC2E" w14:textId="77777777" w:rsidR="007752D5" w:rsidRPr="00765383" w:rsidRDefault="007752D5" w:rsidP="007752D5">
      <w:pPr>
        <w:spacing w:line="360" w:lineRule="auto"/>
        <w:rPr>
          <w:rFonts w:ascii="Calibri" w:eastAsia="Calibri" w:hAnsi="Calibri" w:cs="Calibri"/>
          <w:b/>
        </w:rPr>
      </w:pPr>
      <w:r w:rsidRPr="00765383">
        <w:rPr>
          <w:rFonts w:ascii="Calibri" w:eastAsia="Calibri" w:hAnsi="Calibri" w:cs="Calibri"/>
          <w:b/>
        </w:rPr>
        <w:t>Susan Schemen u</w:t>
      </w:r>
      <w:r w:rsidRPr="00765383">
        <w:rPr>
          <w:rFonts w:ascii="Calibri" w:eastAsia="Times New Roman" w:hAnsi="Calibri" w:cs="Calibri"/>
          <w:b/>
          <w:lang w:eastAsia="en-AU"/>
        </w:rPr>
        <w:t>3184056</w:t>
      </w:r>
    </w:p>
    <w:p w14:paraId="00000012" w14:textId="77777777" w:rsidR="00BB00F7" w:rsidRDefault="007752D5">
      <w:pPr>
        <w:spacing w:line="360" w:lineRule="auto"/>
        <w:jc w:val="center"/>
        <w:rPr>
          <w:rFonts w:ascii="Calibri" w:eastAsia="Calibri" w:hAnsi="Calibri" w:cs="Calibri"/>
          <w:b/>
        </w:rPr>
      </w:pPr>
      <w:r>
        <w:rPr>
          <w:rFonts w:ascii="Calibri" w:eastAsia="Calibri" w:hAnsi="Calibri" w:cs="Calibri"/>
          <w:b/>
        </w:rPr>
        <w:t>Should I choose an epidural in labour? An antenatal decision aid for women</w:t>
      </w:r>
    </w:p>
    <w:p w14:paraId="25F4A134" w14:textId="25503C14" w:rsidR="006F73BF" w:rsidRDefault="000430E4" w:rsidP="007752D5">
      <w:pPr>
        <w:spacing w:line="360" w:lineRule="auto"/>
        <w:ind w:firstLine="720"/>
        <w:rPr>
          <w:rFonts w:ascii="Calibri" w:eastAsia="Calibri" w:hAnsi="Calibri" w:cs="Calibri"/>
        </w:rPr>
      </w:pPr>
      <w:r>
        <w:rPr>
          <w:rFonts w:ascii="Calibri" w:eastAsia="Calibri" w:hAnsi="Calibri" w:cs="Calibri"/>
        </w:rPr>
        <w:t xml:space="preserve">A third of </w:t>
      </w:r>
      <w:r w:rsidR="006F73BF">
        <w:rPr>
          <w:rFonts w:ascii="Calibri" w:eastAsia="Calibri" w:hAnsi="Calibri" w:cs="Calibri"/>
        </w:rPr>
        <w:t xml:space="preserve">labouring women in Australia </w:t>
      </w:r>
      <w:r>
        <w:rPr>
          <w:rFonts w:ascii="Calibri" w:eastAsia="Calibri" w:hAnsi="Calibri" w:cs="Calibri"/>
        </w:rPr>
        <w:t>request an epidural</w:t>
      </w:r>
      <w:r w:rsidR="00C969A1">
        <w:rPr>
          <w:rFonts w:ascii="Calibri" w:eastAsia="Calibri" w:hAnsi="Calibri" w:cs="Calibri"/>
        </w:rPr>
        <w:t>,</w:t>
      </w:r>
      <w:r>
        <w:rPr>
          <w:rFonts w:ascii="Calibri" w:eastAsia="Calibri" w:hAnsi="Calibri" w:cs="Calibri"/>
        </w:rPr>
        <w:t xml:space="preserve"> </w:t>
      </w:r>
      <w:r w:rsidR="00C658BE">
        <w:rPr>
          <w:rFonts w:ascii="Calibri" w:eastAsia="Calibri" w:hAnsi="Calibri" w:cs="Calibri"/>
        </w:rPr>
        <w:t xml:space="preserve">including </w:t>
      </w:r>
      <w:r w:rsidR="00266B3C">
        <w:rPr>
          <w:rFonts w:ascii="Calibri" w:eastAsia="Calibri" w:hAnsi="Calibri" w:cs="Calibri"/>
        </w:rPr>
        <w:t>women who had n</w:t>
      </w:r>
      <w:r w:rsidR="000536A6">
        <w:rPr>
          <w:rFonts w:ascii="Calibri" w:eastAsia="Calibri" w:hAnsi="Calibri" w:cs="Calibri"/>
        </w:rPr>
        <w:t xml:space="preserve">ot </w:t>
      </w:r>
      <w:r w:rsidR="00266B3C">
        <w:rPr>
          <w:rFonts w:ascii="Calibri" w:eastAsia="Calibri" w:hAnsi="Calibri" w:cs="Calibri"/>
        </w:rPr>
        <w:t xml:space="preserve">planned to </w:t>
      </w:r>
      <w:r>
        <w:rPr>
          <w:rFonts w:ascii="Calibri" w:eastAsia="Calibri" w:hAnsi="Calibri" w:cs="Calibri"/>
        </w:rPr>
        <w:t xml:space="preserve">use one. Depending on the woman’s own values, beliefs and preferences, this decision may either negatively or positively affect self-esteem and satisfaction with birth experience. While epidurals are </w:t>
      </w:r>
      <w:r w:rsidR="006F73BF">
        <w:rPr>
          <w:rFonts w:ascii="Calibri" w:eastAsia="Calibri" w:hAnsi="Calibri" w:cs="Calibri"/>
        </w:rPr>
        <w:t xml:space="preserve">an </w:t>
      </w:r>
      <w:r>
        <w:rPr>
          <w:rFonts w:ascii="Calibri" w:eastAsia="Calibri" w:hAnsi="Calibri" w:cs="Calibri"/>
        </w:rPr>
        <w:t xml:space="preserve">effective </w:t>
      </w:r>
      <w:r w:rsidR="006F73BF">
        <w:rPr>
          <w:rFonts w:ascii="Calibri" w:eastAsia="Calibri" w:hAnsi="Calibri" w:cs="Calibri"/>
        </w:rPr>
        <w:t>analgesic</w:t>
      </w:r>
      <w:r>
        <w:rPr>
          <w:rFonts w:ascii="Calibri" w:eastAsia="Calibri" w:hAnsi="Calibri" w:cs="Calibri"/>
        </w:rPr>
        <w:t xml:space="preserve">, they are also associated with significant and cascading risk factors. Pregnant women report finding it difficult to access unbiased epidural information that enables them to work through their own values and what matters most to them. </w:t>
      </w:r>
      <w:r w:rsidR="006F73BF">
        <w:rPr>
          <w:rFonts w:ascii="Calibri" w:eastAsia="Calibri" w:hAnsi="Calibri" w:cs="Calibri"/>
        </w:rPr>
        <w:t>D</w:t>
      </w:r>
      <w:r>
        <w:rPr>
          <w:rFonts w:ascii="Calibri" w:eastAsia="Calibri" w:hAnsi="Calibri" w:cs="Calibri"/>
        </w:rPr>
        <w:t>ecision aid</w:t>
      </w:r>
      <w:r w:rsidR="006F73BF">
        <w:rPr>
          <w:rFonts w:ascii="Calibri" w:eastAsia="Calibri" w:hAnsi="Calibri" w:cs="Calibri"/>
        </w:rPr>
        <w:t xml:space="preserve">s have been shown to be </w:t>
      </w:r>
      <w:r>
        <w:rPr>
          <w:rFonts w:ascii="Calibri" w:eastAsia="Calibri" w:hAnsi="Calibri" w:cs="Calibri"/>
        </w:rPr>
        <w:t xml:space="preserve">useful when there is more than one reasonable option and the best decision for the woman is influenced by personal factors. </w:t>
      </w:r>
    </w:p>
    <w:p w14:paraId="378497F4" w14:textId="2E44C8B7" w:rsidR="00251E68" w:rsidRDefault="007752D5" w:rsidP="007752D5">
      <w:pPr>
        <w:spacing w:line="360" w:lineRule="auto"/>
        <w:ind w:firstLine="720"/>
        <w:rPr>
          <w:rFonts w:ascii="Calibri" w:eastAsia="Calibri" w:hAnsi="Calibri" w:cs="Calibri"/>
        </w:rPr>
      </w:pPr>
      <w:r>
        <w:rPr>
          <w:rFonts w:ascii="Calibri" w:eastAsia="Calibri" w:hAnsi="Calibri" w:cs="Calibri"/>
        </w:rPr>
        <w:t xml:space="preserve">The aim of the new policy, therefore, is to offer pregnant women at Centenary Hospital for Women and Children (CHWC) </w:t>
      </w:r>
      <w:r w:rsidR="006F73BF">
        <w:rPr>
          <w:rFonts w:ascii="Calibri" w:eastAsia="Calibri" w:hAnsi="Calibri" w:cs="Calibri"/>
        </w:rPr>
        <w:t xml:space="preserve">unbiased information by implementing </w:t>
      </w:r>
      <w:r>
        <w:rPr>
          <w:rFonts w:ascii="Calibri" w:eastAsia="Calibri" w:hAnsi="Calibri" w:cs="Calibri"/>
        </w:rPr>
        <w:t xml:space="preserve">a self-administered decision aid on epidural use in labour. The decision aid will be developed based on the </w:t>
      </w:r>
      <w:r w:rsidR="00663F32">
        <w:rPr>
          <w:rFonts w:ascii="Calibri" w:eastAsia="Calibri" w:hAnsi="Calibri" w:cs="Calibri"/>
        </w:rPr>
        <w:t xml:space="preserve">National Institute for Health and Care Excellence (NICE) </w:t>
      </w:r>
      <w:r>
        <w:rPr>
          <w:rFonts w:ascii="Calibri" w:eastAsia="Calibri" w:hAnsi="Calibri" w:cs="Calibri"/>
        </w:rPr>
        <w:t>standards framework for shared decision-making support tools. Th</w:t>
      </w:r>
      <w:r w:rsidR="00663F32">
        <w:rPr>
          <w:rFonts w:ascii="Calibri" w:eastAsia="Calibri" w:hAnsi="Calibri" w:cs="Calibri"/>
        </w:rPr>
        <w:t xml:space="preserve">e NICE standards framework </w:t>
      </w:r>
      <w:r w:rsidR="00251E68">
        <w:rPr>
          <w:rFonts w:ascii="Calibri" w:eastAsia="Calibri" w:hAnsi="Calibri" w:cs="Calibri"/>
        </w:rPr>
        <w:t xml:space="preserve">outlines standards for </w:t>
      </w:r>
      <w:r>
        <w:rPr>
          <w:rFonts w:ascii="Calibri" w:eastAsia="Calibri" w:hAnsi="Calibri" w:cs="Calibri"/>
        </w:rPr>
        <w:t>the decision aid development process,</w:t>
      </w:r>
      <w:r w:rsidR="00251E68">
        <w:rPr>
          <w:rFonts w:ascii="Calibri" w:eastAsia="Calibri" w:hAnsi="Calibri" w:cs="Calibri"/>
        </w:rPr>
        <w:t xml:space="preserve"> plus</w:t>
      </w:r>
      <w:r>
        <w:rPr>
          <w:rFonts w:ascii="Calibri" w:eastAsia="Calibri" w:hAnsi="Calibri" w:cs="Calibri"/>
        </w:rPr>
        <w:t xml:space="preserve"> the content and presentation of the decision aid. Evaluation during the development process will include acceptability testing by CHWC midwives and doctors, and women of childbearing </w:t>
      </w:r>
      <w:r>
        <w:rPr>
          <w:rFonts w:ascii="Calibri" w:eastAsia="Calibri" w:hAnsi="Calibri" w:cs="Calibri"/>
        </w:rPr>
        <w:t xml:space="preserve">age living in the jurisdiction. </w:t>
      </w:r>
      <w:r w:rsidR="00251E68">
        <w:rPr>
          <w:rFonts w:ascii="Calibri" w:eastAsia="Calibri" w:hAnsi="Calibri" w:cs="Calibri"/>
        </w:rPr>
        <w:t xml:space="preserve">Evaluation post-implementation </w:t>
      </w:r>
      <w:r w:rsidR="00A00EF3">
        <w:rPr>
          <w:rFonts w:ascii="Calibri" w:eastAsia="Calibri" w:hAnsi="Calibri" w:cs="Calibri"/>
        </w:rPr>
        <w:t>inc</w:t>
      </w:r>
      <w:r w:rsidR="007F626F">
        <w:rPr>
          <w:rFonts w:ascii="Calibri" w:eastAsia="Calibri" w:hAnsi="Calibri" w:cs="Calibri"/>
        </w:rPr>
        <w:t xml:space="preserve">ludes periodic </w:t>
      </w:r>
      <w:r w:rsidR="00A00EF3">
        <w:rPr>
          <w:rFonts w:ascii="Calibri" w:eastAsia="Calibri" w:hAnsi="Calibri" w:cs="Calibri"/>
        </w:rPr>
        <w:t>review of the evidence</w:t>
      </w:r>
      <w:r w:rsidR="007F626F">
        <w:rPr>
          <w:rFonts w:ascii="Calibri" w:eastAsia="Calibri" w:hAnsi="Calibri" w:cs="Calibri"/>
        </w:rPr>
        <w:t xml:space="preserve">. </w:t>
      </w:r>
      <w:r w:rsidR="00A00EF3">
        <w:rPr>
          <w:rFonts w:ascii="Calibri" w:eastAsia="Calibri" w:hAnsi="Calibri" w:cs="Calibri"/>
        </w:rPr>
        <w:t xml:space="preserve"> </w:t>
      </w:r>
    </w:p>
    <w:p w14:paraId="00000014" w14:textId="1BF2969A" w:rsidR="00BB00F7" w:rsidRDefault="007752D5" w:rsidP="007752D5">
      <w:pPr>
        <w:spacing w:line="360" w:lineRule="auto"/>
        <w:ind w:firstLine="720"/>
        <w:rPr>
          <w:rFonts w:ascii="Calibri" w:eastAsia="Calibri" w:hAnsi="Calibri" w:cs="Calibri"/>
        </w:rPr>
      </w:pPr>
      <w:r>
        <w:rPr>
          <w:rFonts w:ascii="Calibri" w:eastAsia="Calibri" w:hAnsi="Calibri" w:cs="Calibri"/>
        </w:rPr>
        <w:t xml:space="preserve">The policy is important because women have the right to make informed choices that align with their values, </w:t>
      </w:r>
      <w:proofErr w:type="gramStart"/>
      <w:r>
        <w:rPr>
          <w:rFonts w:ascii="Calibri" w:eastAsia="Calibri" w:hAnsi="Calibri" w:cs="Calibri"/>
        </w:rPr>
        <w:t>beliefs</w:t>
      </w:r>
      <w:proofErr w:type="gramEnd"/>
      <w:r>
        <w:rPr>
          <w:rFonts w:ascii="Calibri" w:eastAsia="Calibri" w:hAnsi="Calibri" w:cs="Calibri"/>
        </w:rPr>
        <w:t xml:space="preserve"> and preferences; and a positive childbirth experience matters to women.</w:t>
      </w:r>
    </w:p>
    <w:p w14:paraId="00000015" w14:textId="77777777" w:rsidR="00BB00F7" w:rsidRDefault="007752D5">
      <w:pPr>
        <w:spacing w:line="360" w:lineRule="auto"/>
        <w:rPr>
          <w:rFonts w:ascii="Calibri" w:eastAsia="Calibri" w:hAnsi="Calibri" w:cs="Calibri"/>
        </w:rPr>
      </w:pPr>
      <w:r>
        <w:br w:type="page"/>
      </w:r>
    </w:p>
    <w:p w14:paraId="00000016" w14:textId="77777777" w:rsidR="00BB00F7" w:rsidRDefault="007752D5" w:rsidP="007752D5">
      <w:pPr>
        <w:spacing w:line="240" w:lineRule="auto"/>
        <w:rPr>
          <w:rFonts w:ascii="Calibri" w:eastAsia="Calibri" w:hAnsi="Calibri" w:cs="Calibri"/>
          <w:b/>
        </w:rPr>
      </w:pPr>
      <w:r>
        <w:rPr>
          <w:rFonts w:ascii="Calibri" w:eastAsia="Calibri" w:hAnsi="Calibri" w:cs="Calibri"/>
          <w:b/>
        </w:rPr>
        <w:lastRenderedPageBreak/>
        <w:t>References</w:t>
      </w:r>
    </w:p>
    <w:p w14:paraId="00000017" w14:textId="77777777" w:rsidR="00BB00F7" w:rsidRDefault="007752D5" w:rsidP="007752D5">
      <w:pPr>
        <w:spacing w:line="240" w:lineRule="auto"/>
        <w:ind w:left="720" w:hanging="720"/>
        <w:rPr>
          <w:rFonts w:ascii="Calibri" w:eastAsia="Calibri" w:hAnsi="Calibri" w:cs="Calibri"/>
        </w:rPr>
      </w:pPr>
      <w:proofErr w:type="spellStart"/>
      <w:r>
        <w:rPr>
          <w:rFonts w:ascii="Calibri" w:eastAsia="Calibri" w:hAnsi="Calibri" w:cs="Calibri"/>
        </w:rPr>
        <w:t>Anim</w:t>
      </w:r>
      <w:proofErr w:type="spellEnd"/>
      <w:r>
        <w:rPr>
          <w:rFonts w:ascii="Calibri" w:eastAsia="Calibri" w:hAnsi="Calibri" w:cs="Calibri"/>
        </w:rPr>
        <w:t xml:space="preserve">-Somuah, M., Smyth, R.M.D., </w:t>
      </w:r>
      <w:proofErr w:type="spellStart"/>
      <w:r>
        <w:rPr>
          <w:rFonts w:ascii="Calibri" w:eastAsia="Calibri" w:hAnsi="Calibri" w:cs="Calibri"/>
        </w:rPr>
        <w:t>Cyna</w:t>
      </w:r>
      <w:proofErr w:type="spellEnd"/>
      <w:r>
        <w:rPr>
          <w:rFonts w:ascii="Calibri" w:eastAsia="Calibri" w:hAnsi="Calibri" w:cs="Calibri"/>
        </w:rPr>
        <w:t>, A.M., &amp; Cuthbert,</w:t>
      </w:r>
      <w:r>
        <w:rPr>
          <w:rFonts w:ascii="Calibri" w:eastAsia="Calibri" w:hAnsi="Calibri" w:cs="Calibri"/>
        </w:rPr>
        <w:t xml:space="preserve"> A. (2018). Epidural versus non-epidural or no analgesia for pain management in labour. </w:t>
      </w:r>
      <w:r w:rsidRPr="001D543A">
        <w:rPr>
          <w:rFonts w:ascii="Calibri" w:eastAsia="Calibri" w:hAnsi="Calibri" w:cs="Calibri"/>
          <w:i/>
          <w:iCs/>
        </w:rPr>
        <w:t>Cochrane Database of Systematic Reviews, issue 5</w:t>
      </w:r>
      <w:r>
        <w:rPr>
          <w:rFonts w:ascii="Calibri" w:eastAsia="Calibri" w:hAnsi="Calibri" w:cs="Calibri"/>
        </w:rPr>
        <w:t xml:space="preserve">. </w:t>
      </w:r>
      <w:proofErr w:type="spellStart"/>
      <w:r>
        <w:rPr>
          <w:rFonts w:ascii="Calibri" w:eastAsia="Calibri" w:hAnsi="Calibri" w:cs="Calibri"/>
        </w:rPr>
        <w:t>doi</w:t>
      </w:r>
      <w:proofErr w:type="spellEnd"/>
      <w:r>
        <w:rPr>
          <w:rFonts w:ascii="Calibri" w:eastAsia="Calibri" w:hAnsi="Calibri" w:cs="Calibri"/>
        </w:rPr>
        <w:t>: 10.1002/14651858.CD000331.pub4.</w:t>
      </w:r>
    </w:p>
    <w:p w14:paraId="00000018" w14:textId="220ED1B6"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Borrelli, S., Evans, K., </w:t>
      </w:r>
      <w:proofErr w:type="spellStart"/>
      <w:r>
        <w:rPr>
          <w:rFonts w:ascii="Calibri" w:eastAsia="Calibri" w:hAnsi="Calibri" w:cs="Calibri"/>
        </w:rPr>
        <w:t>Pallotti</w:t>
      </w:r>
      <w:proofErr w:type="spellEnd"/>
      <w:r>
        <w:rPr>
          <w:rFonts w:ascii="Calibri" w:eastAsia="Calibri" w:hAnsi="Calibri" w:cs="Calibri"/>
        </w:rPr>
        <w:t xml:space="preserve">, P., Evans, C., Eldridge, J., &amp; </w:t>
      </w:r>
      <w:proofErr w:type="spellStart"/>
      <w:r>
        <w:rPr>
          <w:rFonts w:ascii="Calibri" w:eastAsia="Calibri" w:hAnsi="Calibri" w:cs="Calibri"/>
        </w:rPr>
        <w:t>Spiby</w:t>
      </w:r>
      <w:proofErr w:type="spellEnd"/>
      <w:r>
        <w:rPr>
          <w:rFonts w:ascii="Calibri" w:eastAsia="Calibri" w:hAnsi="Calibri" w:cs="Calibri"/>
        </w:rPr>
        <w:t>, H. (2020</w:t>
      </w:r>
      <w:r>
        <w:rPr>
          <w:rFonts w:ascii="Calibri" w:eastAsia="Calibri" w:hAnsi="Calibri" w:cs="Calibri"/>
        </w:rPr>
        <w:t xml:space="preserve">). Mixed-methods systematic review: Childbearing women's views, experiences, and decision-making related to epidural analgesia in labour. </w:t>
      </w:r>
      <w:r w:rsidRPr="001D543A">
        <w:rPr>
          <w:rFonts w:ascii="Calibri" w:eastAsia="Calibri" w:hAnsi="Calibri" w:cs="Calibri"/>
          <w:i/>
          <w:iCs/>
        </w:rPr>
        <w:t>Journal of Advanced Nursing, 76</w:t>
      </w:r>
      <w:r>
        <w:rPr>
          <w:rFonts w:ascii="Calibri" w:eastAsia="Calibri" w:hAnsi="Calibri" w:cs="Calibri"/>
        </w:rPr>
        <w:t xml:space="preserve">, 3273-3292. https://doi: 10.1111/jan.14555 </w:t>
      </w:r>
    </w:p>
    <w:p w14:paraId="00000019"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Borrelli, S.E., Walsh, D., &amp; </w:t>
      </w:r>
      <w:proofErr w:type="spellStart"/>
      <w:r>
        <w:rPr>
          <w:rFonts w:ascii="Calibri" w:eastAsia="Calibri" w:hAnsi="Calibri" w:cs="Calibri"/>
        </w:rPr>
        <w:t>Spiby</w:t>
      </w:r>
      <w:proofErr w:type="spellEnd"/>
      <w:r>
        <w:rPr>
          <w:rFonts w:ascii="Calibri" w:eastAsia="Calibri" w:hAnsi="Calibri" w:cs="Calibri"/>
        </w:rPr>
        <w:t>, H. (201</w:t>
      </w:r>
      <w:r>
        <w:rPr>
          <w:rFonts w:ascii="Calibri" w:eastAsia="Calibri" w:hAnsi="Calibri" w:cs="Calibri"/>
        </w:rPr>
        <w:t xml:space="preserve">8). First-time mothers’ expectations of the unknown territory of childbirth: Uncertainties, coping strategies and ‘going with the flow’. </w:t>
      </w:r>
      <w:r w:rsidRPr="001D543A">
        <w:rPr>
          <w:rFonts w:ascii="Calibri" w:eastAsia="Calibri" w:hAnsi="Calibri" w:cs="Calibri"/>
          <w:i/>
          <w:iCs/>
        </w:rPr>
        <w:t>Midwifery, 63</w:t>
      </w:r>
      <w:r>
        <w:rPr>
          <w:rFonts w:ascii="Calibri" w:eastAsia="Calibri" w:hAnsi="Calibri" w:cs="Calibri"/>
        </w:rPr>
        <w:t>, 39-45. https://doi.org/10.1016/j.midw.2018.04.022</w:t>
      </w:r>
    </w:p>
    <w:p w14:paraId="0000001A" w14:textId="77777777" w:rsidR="00BB00F7" w:rsidRDefault="007752D5" w:rsidP="007752D5">
      <w:pPr>
        <w:spacing w:line="240" w:lineRule="auto"/>
        <w:ind w:left="720" w:hanging="720"/>
        <w:rPr>
          <w:rFonts w:ascii="Calibri" w:eastAsia="Calibri" w:hAnsi="Calibri" w:cs="Calibri"/>
        </w:rPr>
      </w:pPr>
      <w:proofErr w:type="spellStart"/>
      <w:r>
        <w:rPr>
          <w:rFonts w:ascii="Calibri" w:eastAsia="Calibri" w:hAnsi="Calibri" w:cs="Calibri"/>
        </w:rPr>
        <w:t>Bringedal</w:t>
      </w:r>
      <w:proofErr w:type="spellEnd"/>
      <w:r>
        <w:rPr>
          <w:rFonts w:ascii="Calibri" w:eastAsia="Calibri" w:hAnsi="Calibri" w:cs="Calibri"/>
        </w:rPr>
        <w:t>, H., &amp; Aune, I. (2019). Able to choose? Wome</w:t>
      </w:r>
      <w:r>
        <w:rPr>
          <w:rFonts w:ascii="Calibri" w:eastAsia="Calibri" w:hAnsi="Calibri" w:cs="Calibri"/>
        </w:rPr>
        <w:t xml:space="preserve">n’s thoughts and experiences regarding informed choices during birth. </w:t>
      </w:r>
      <w:r w:rsidRPr="001D543A">
        <w:rPr>
          <w:rFonts w:ascii="Calibri" w:eastAsia="Calibri" w:hAnsi="Calibri" w:cs="Calibri"/>
          <w:i/>
          <w:iCs/>
        </w:rPr>
        <w:t>Midwifery, 77</w:t>
      </w:r>
      <w:r>
        <w:rPr>
          <w:rFonts w:ascii="Calibri" w:eastAsia="Calibri" w:hAnsi="Calibri" w:cs="Calibri"/>
        </w:rPr>
        <w:t>, 123–129. https://doi.org/10.1016/j.midw.2019.07.007</w:t>
      </w:r>
    </w:p>
    <w:p w14:paraId="0000001B"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Downe, S., Finlayson, K., </w:t>
      </w:r>
      <w:proofErr w:type="spellStart"/>
      <w:r>
        <w:rPr>
          <w:rFonts w:ascii="Calibri" w:eastAsia="Calibri" w:hAnsi="Calibri" w:cs="Calibri"/>
        </w:rPr>
        <w:t>Oladapo</w:t>
      </w:r>
      <w:proofErr w:type="spellEnd"/>
      <w:r>
        <w:rPr>
          <w:rFonts w:ascii="Calibri" w:eastAsia="Calibri" w:hAnsi="Calibri" w:cs="Calibri"/>
        </w:rPr>
        <w:t xml:space="preserve">, O., Bonet, M., &amp; </w:t>
      </w:r>
      <w:proofErr w:type="spellStart"/>
      <w:r>
        <w:rPr>
          <w:rFonts w:ascii="Calibri" w:eastAsia="Calibri" w:hAnsi="Calibri" w:cs="Calibri"/>
        </w:rPr>
        <w:t>GuÈlmezoglu</w:t>
      </w:r>
      <w:proofErr w:type="spellEnd"/>
      <w:r>
        <w:rPr>
          <w:rFonts w:ascii="Calibri" w:eastAsia="Calibri" w:hAnsi="Calibri" w:cs="Calibri"/>
        </w:rPr>
        <w:t xml:space="preserve">, A.M. (2018). What matters to women during childbirth: </w:t>
      </w:r>
      <w:r>
        <w:rPr>
          <w:rFonts w:ascii="Calibri" w:eastAsia="Calibri" w:hAnsi="Calibri" w:cs="Calibri"/>
        </w:rPr>
        <w:t xml:space="preserve">A systematic qualitative review. </w:t>
      </w:r>
      <w:proofErr w:type="spellStart"/>
      <w:r w:rsidRPr="001D543A">
        <w:rPr>
          <w:rFonts w:ascii="Calibri" w:eastAsia="Calibri" w:hAnsi="Calibri" w:cs="Calibri"/>
          <w:i/>
          <w:iCs/>
        </w:rPr>
        <w:t>PLoS</w:t>
      </w:r>
      <w:proofErr w:type="spellEnd"/>
      <w:r w:rsidRPr="001D543A">
        <w:rPr>
          <w:rFonts w:ascii="Calibri" w:eastAsia="Calibri" w:hAnsi="Calibri" w:cs="Calibri"/>
          <w:i/>
          <w:iCs/>
        </w:rPr>
        <w:t xml:space="preserve"> ONE, 13</w:t>
      </w:r>
      <w:r>
        <w:rPr>
          <w:rFonts w:ascii="Calibri" w:eastAsia="Calibri" w:hAnsi="Calibri" w:cs="Calibri"/>
        </w:rPr>
        <w:t>(4), e0194906. https://doi.org/10.1371/journal.pone.0194906</w:t>
      </w:r>
    </w:p>
    <w:p w14:paraId="0000001C"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Hindmarsh, C., &amp; Davis, D.L. (2021). A Decision aid for midwifery continuity of care: Development and pilot acceptability testing. </w:t>
      </w:r>
      <w:r w:rsidRPr="001D543A">
        <w:rPr>
          <w:rFonts w:ascii="Calibri" w:eastAsia="Calibri" w:hAnsi="Calibri" w:cs="Calibri"/>
          <w:i/>
          <w:iCs/>
        </w:rPr>
        <w:t>Women and Birth, 34</w:t>
      </w:r>
      <w:r>
        <w:rPr>
          <w:rFonts w:ascii="Calibri" w:eastAsia="Calibri" w:hAnsi="Calibri" w:cs="Calibri"/>
        </w:rPr>
        <w:t>,</w:t>
      </w:r>
      <w:r>
        <w:rPr>
          <w:rFonts w:ascii="Calibri" w:eastAsia="Calibri" w:hAnsi="Calibri" w:cs="Calibri"/>
        </w:rPr>
        <w:t xml:space="preserve"> e624–e630. http://dx.doi.org/10.1016/j.wombi.2020.12.007</w:t>
      </w:r>
    </w:p>
    <w:p w14:paraId="0000001D" w14:textId="77777777" w:rsidR="00BB00F7" w:rsidRDefault="007752D5" w:rsidP="007752D5">
      <w:pPr>
        <w:spacing w:line="240" w:lineRule="auto"/>
        <w:ind w:left="720" w:hanging="720"/>
        <w:rPr>
          <w:rFonts w:ascii="Calibri" w:eastAsia="Calibri" w:hAnsi="Calibri" w:cs="Calibri"/>
        </w:rPr>
      </w:pPr>
      <w:proofErr w:type="spellStart"/>
      <w:r>
        <w:rPr>
          <w:rFonts w:ascii="Calibri" w:eastAsia="Calibri" w:hAnsi="Calibri" w:cs="Calibri"/>
        </w:rPr>
        <w:t>Kuipers</w:t>
      </w:r>
      <w:proofErr w:type="spellEnd"/>
      <w:r>
        <w:rPr>
          <w:rFonts w:ascii="Calibri" w:eastAsia="Calibri" w:hAnsi="Calibri" w:cs="Calibri"/>
        </w:rPr>
        <w:t xml:space="preserve">, Y.J. &amp; van </w:t>
      </w:r>
      <w:proofErr w:type="spellStart"/>
      <w:r>
        <w:rPr>
          <w:rFonts w:ascii="Calibri" w:eastAsia="Calibri" w:hAnsi="Calibri" w:cs="Calibri"/>
        </w:rPr>
        <w:t>Beeck</w:t>
      </w:r>
      <w:proofErr w:type="spellEnd"/>
      <w:r>
        <w:rPr>
          <w:rFonts w:ascii="Calibri" w:eastAsia="Calibri" w:hAnsi="Calibri" w:cs="Calibri"/>
        </w:rPr>
        <w:t xml:space="preserve">, E. (2022). Predictors associated with low-risk women’s prelabour intention for intrapartum pain relief: A cross-sectional study. </w:t>
      </w:r>
      <w:r w:rsidRPr="001D543A">
        <w:rPr>
          <w:rFonts w:ascii="Calibri" w:eastAsia="Calibri" w:hAnsi="Calibri" w:cs="Calibri"/>
          <w:i/>
          <w:iCs/>
        </w:rPr>
        <w:t>International Journal of Nursing Studies A</w:t>
      </w:r>
      <w:r w:rsidRPr="001D543A">
        <w:rPr>
          <w:rFonts w:ascii="Calibri" w:eastAsia="Calibri" w:hAnsi="Calibri" w:cs="Calibri"/>
          <w:i/>
          <w:iCs/>
        </w:rPr>
        <w:t>dvances, 4</w:t>
      </w:r>
      <w:r>
        <w:rPr>
          <w:rFonts w:ascii="Calibri" w:eastAsia="Calibri" w:hAnsi="Calibri" w:cs="Calibri"/>
        </w:rPr>
        <w:t>,100070. https://doi.org/10.1016/j.ijnsa.2022.100070</w:t>
      </w:r>
    </w:p>
    <w:p w14:paraId="0000001E"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Lally, J.E., Thomson, R.G., MacPhail, S. &amp; Exley, C. (2014). Pain relief in labour: A qualitative study to determine how to support women to make decisions about pain relief in labour. </w:t>
      </w:r>
      <w:r w:rsidRPr="001D543A">
        <w:rPr>
          <w:rFonts w:ascii="Calibri" w:eastAsia="Calibri" w:hAnsi="Calibri" w:cs="Calibri"/>
          <w:i/>
          <w:iCs/>
        </w:rPr>
        <w:t>Pregnanc</w:t>
      </w:r>
      <w:r w:rsidRPr="001D543A">
        <w:rPr>
          <w:rFonts w:ascii="Calibri" w:eastAsia="Calibri" w:hAnsi="Calibri" w:cs="Calibri"/>
          <w:i/>
          <w:iCs/>
        </w:rPr>
        <w:t>y and Childbirth, 14</w:t>
      </w:r>
      <w:r>
        <w:rPr>
          <w:rFonts w:ascii="Calibri" w:eastAsia="Calibri" w:hAnsi="Calibri" w:cs="Calibri"/>
        </w:rPr>
        <w:t>(6). http://www.biomedcentral.com/1471-2393/14/6</w:t>
      </w:r>
    </w:p>
    <w:p w14:paraId="0000001F"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National Institute for Health and Care Excellence. (2021). </w:t>
      </w:r>
      <w:r w:rsidRPr="001D543A">
        <w:rPr>
          <w:rFonts w:ascii="Calibri" w:eastAsia="Calibri" w:hAnsi="Calibri" w:cs="Calibri"/>
          <w:i/>
          <w:iCs/>
        </w:rPr>
        <w:t>Standards framework for shared decision-making support tools, including patient decision aids</w:t>
      </w:r>
      <w:r>
        <w:rPr>
          <w:rFonts w:ascii="Calibri" w:eastAsia="Calibri" w:hAnsi="Calibri" w:cs="Calibri"/>
        </w:rPr>
        <w:t xml:space="preserve"> (ECD8). www.nice.org.uk/corporate/</w:t>
      </w:r>
      <w:r>
        <w:rPr>
          <w:rFonts w:ascii="Calibri" w:eastAsia="Calibri" w:hAnsi="Calibri" w:cs="Calibri"/>
        </w:rPr>
        <w:t xml:space="preserve">ecd8 </w:t>
      </w:r>
    </w:p>
    <w:p w14:paraId="00000020"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Newnham, E., McKellar, L., &amp; </w:t>
      </w:r>
      <w:proofErr w:type="spellStart"/>
      <w:r>
        <w:rPr>
          <w:rFonts w:ascii="Calibri" w:eastAsia="Calibri" w:hAnsi="Calibri" w:cs="Calibri"/>
        </w:rPr>
        <w:t>Pincombe</w:t>
      </w:r>
      <w:proofErr w:type="spellEnd"/>
      <w:r>
        <w:rPr>
          <w:rFonts w:ascii="Calibri" w:eastAsia="Calibri" w:hAnsi="Calibri" w:cs="Calibri"/>
        </w:rPr>
        <w:t xml:space="preserve">, J. (2017). ‘It's your body, but…’ Mixed messages in childbirth education: Findings from a hospital ethnography. </w:t>
      </w:r>
      <w:r w:rsidRPr="001D543A">
        <w:rPr>
          <w:rFonts w:ascii="Calibri" w:eastAsia="Calibri" w:hAnsi="Calibri" w:cs="Calibri"/>
          <w:i/>
          <w:iCs/>
        </w:rPr>
        <w:t>Midwifery, 55</w:t>
      </w:r>
      <w:r>
        <w:rPr>
          <w:rFonts w:ascii="Calibri" w:eastAsia="Calibri" w:hAnsi="Calibri" w:cs="Calibri"/>
        </w:rPr>
        <w:t>, 53-59. http://dx.doi.org/10.1016/j.midw.2017.09.003</w:t>
      </w:r>
    </w:p>
    <w:p w14:paraId="00000021"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Newnham, E.C., Moran, P.S., Begl</w:t>
      </w:r>
      <w:r>
        <w:rPr>
          <w:rFonts w:ascii="Calibri" w:eastAsia="Calibri" w:hAnsi="Calibri" w:cs="Calibri"/>
        </w:rPr>
        <w:t xml:space="preserve">ey, C.M., Carroll, M., &amp; Daly, D. (2021). Comparison of labour and birth outcomes between nulliparous women who used epidural analgesia in labour and those who did not: A prospective cohort study. </w:t>
      </w:r>
      <w:r w:rsidRPr="001D543A">
        <w:rPr>
          <w:rFonts w:ascii="Calibri" w:eastAsia="Calibri" w:hAnsi="Calibri" w:cs="Calibri"/>
          <w:i/>
          <w:iCs/>
        </w:rPr>
        <w:t>Women and Birth, 34</w:t>
      </w:r>
      <w:r>
        <w:rPr>
          <w:rFonts w:ascii="Calibri" w:eastAsia="Calibri" w:hAnsi="Calibri" w:cs="Calibri"/>
        </w:rPr>
        <w:t>, e435–e441. http://dx.doi.org/10.1016/j</w:t>
      </w:r>
      <w:r>
        <w:rPr>
          <w:rFonts w:ascii="Calibri" w:eastAsia="Calibri" w:hAnsi="Calibri" w:cs="Calibri"/>
        </w:rPr>
        <w:t>.wombi.2020.09.001</w:t>
      </w:r>
    </w:p>
    <w:p w14:paraId="00000022"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Quach, D., Woolley, T., Pandit, T., Rane, A., &amp; Ray, R.A. (2020). Women’s epidural decision-making in labour: A Townsville perspective</w:t>
      </w:r>
      <w:r w:rsidRPr="001D543A">
        <w:rPr>
          <w:rFonts w:ascii="Calibri" w:eastAsia="Calibri" w:hAnsi="Calibri" w:cs="Calibri"/>
          <w:i/>
          <w:iCs/>
        </w:rPr>
        <w:t>. Australian and New Zealand Journal of Obstetrics and Gynaecology, 60</w:t>
      </w:r>
      <w:r>
        <w:rPr>
          <w:rFonts w:ascii="Calibri" w:eastAsia="Calibri" w:hAnsi="Calibri" w:cs="Calibri"/>
        </w:rPr>
        <w:t>, 919-927. https://doi: 10.1111/a</w:t>
      </w:r>
      <w:r>
        <w:rPr>
          <w:rFonts w:ascii="Calibri" w:eastAsia="Calibri" w:hAnsi="Calibri" w:cs="Calibri"/>
        </w:rPr>
        <w:t>jo.13199</w:t>
      </w:r>
    </w:p>
    <w:p w14:paraId="00000023"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Raynes-</w:t>
      </w:r>
      <w:proofErr w:type="spellStart"/>
      <w:r>
        <w:rPr>
          <w:rFonts w:ascii="Calibri" w:eastAsia="Calibri" w:hAnsi="Calibri" w:cs="Calibri"/>
        </w:rPr>
        <w:t>Greenow</w:t>
      </w:r>
      <w:proofErr w:type="spellEnd"/>
      <w:r>
        <w:rPr>
          <w:rFonts w:ascii="Calibri" w:eastAsia="Calibri" w:hAnsi="Calibri" w:cs="Calibri"/>
        </w:rPr>
        <w:t xml:space="preserve">, C.H., Nassar, N., </w:t>
      </w:r>
      <w:proofErr w:type="spellStart"/>
      <w:r>
        <w:rPr>
          <w:rFonts w:ascii="Calibri" w:eastAsia="Calibri" w:hAnsi="Calibri" w:cs="Calibri"/>
        </w:rPr>
        <w:t>Torvaldsen</w:t>
      </w:r>
      <w:proofErr w:type="spellEnd"/>
      <w:r>
        <w:rPr>
          <w:rFonts w:ascii="Calibri" w:eastAsia="Calibri" w:hAnsi="Calibri" w:cs="Calibri"/>
        </w:rPr>
        <w:t xml:space="preserve">, S., Trevena, L., &amp; Roberts, C.L. (2010). Assisting informed decision making for labour analgesia: A randomised controlled trial of a decision aid for labour analgesia versus a pamphlet. </w:t>
      </w:r>
      <w:r w:rsidRPr="001D543A">
        <w:rPr>
          <w:rFonts w:ascii="Calibri" w:eastAsia="Calibri" w:hAnsi="Calibri" w:cs="Calibri"/>
          <w:i/>
          <w:iCs/>
        </w:rPr>
        <w:t>BMC Pregnancy a</w:t>
      </w:r>
      <w:r w:rsidRPr="001D543A">
        <w:rPr>
          <w:rFonts w:ascii="Calibri" w:eastAsia="Calibri" w:hAnsi="Calibri" w:cs="Calibri"/>
          <w:i/>
          <w:iCs/>
        </w:rPr>
        <w:t>nd Childbirth, 10</w:t>
      </w:r>
      <w:r>
        <w:rPr>
          <w:rFonts w:ascii="Calibri" w:eastAsia="Calibri" w:hAnsi="Calibri" w:cs="Calibri"/>
        </w:rPr>
        <w:t>:15. http://www.biomedcentral.com/1471-2393/10/15</w:t>
      </w:r>
    </w:p>
    <w:p w14:paraId="00000024"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Shishido, E., Osaka, W., Henna, A., </w:t>
      </w:r>
      <w:proofErr w:type="spellStart"/>
      <w:r>
        <w:rPr>
          <w:rFonts w:ascii="Calibri" w:eastAsia="Calibri" w:hAnsi="Calibri" w:cs="Calibri"/>
        </w:rPr>
        <w:t>Motomura</w:t>
      </w:r>
      <w:proofErr w:type="spellEnd"/>
      <w:r>
        <w:rPr>
          <w:rFonts w:ascii="Calibri" w:eastAsia="Calibri" w:hAnsi="Calibri" w:cs="Calibri"/>
        </w:rPr>
        <w:t xml:space="preserve">, Y., &amp; Horiuchi, S. (2020). Effect of a decision aid on the choice of pregnant women whether to have epidural </w:t>
      </w:r>
      <w:proofErr w:type="spellStart"/>
      <w:r>
        <w:rPr>
          <w:rFonts w:ascii="Calibri" w:eastAsia="Calibri" w:hAnsi="Calibri" w:cs="Calibri"/>
        </w:rPr>
        <w:t>anesthesia</w:t>
      </w:r>
      <w:proofErr w:type="spellEnd"/>
      <w:r>
        <w:rPr>
          <w:rFonts w:ascii="Calibri" w:eastAsia="Calibri" w:hAnsi="Calibri" w:cs="Calibri"/>
        </w:rPr>
        <w:t xml:space="preserve"> or not during </w:t>
      </w:r>
      <w:proofErr w:type="spellStart"/>
      <w:r>
        <w:rPr>
          <w:rFonts w:ascii="Calibri" w:eastAsia="Calibri" w:hAnsi="Calibri" w:cs="Calibri"/>
        </w:rPr>
        <w:t>labor</w:t>
      </w:r>
      <w:proofErr w:type="spellEnd"/>
      <w:r>
        <w:rPr>
          <w:rFonts w:ascii="Calibri" w:eastAsia="Calibri" w:hAnsi="Calibri" w:cs="Calibri"/>
        </w:rPr>
        <w:t xml:space="preserve">. </w:t>
      </w:r>
      <w:proofErr w:type="spellStart"/>
      <w:r w:rsidRPr="001D543A">
        <w:rPr>
          <w:rFonts w:ascii="Calibri" w:eastAsia="Calibri" w:hAnsi="Calibri" w:cs="Calibri"/>
          <w:i/>
          <w:iCs/>
        </w:rPr>
        <w:t>PLoS</w:t>
      </w:r>
      <w:proofErr w:type="spellEnd"/>
      <w:r w:rsidRPr="001D543A">
        <w:rPr>
          <w:rFonts w:ascii="Calibri" w:eastAsia="Calibri" w:hAnsi="Calibri" w:cs="Calibri"/>
          <w:i/>
          <w:iCs/>
        </w:rPr>
        <w:t xml:space="preserve"> ONE, 15</w:t>
      </w:r>
      <w:r>
        <w:rPr>
          <w:rFonts w:ascii="Calibri" w:eastAsia="Calibri" w:hAnsi="Calibri" w:cs="Calibri"/>
        </w:rPr>
        <w:t>(11). https://doi.org/10.1371/journal.pone.0242351</w:t>
      </w:r>
    </w:p>
    <w:p w14:paraId="00000025" w14:textId="77777777" w:rsidR="00BB00F7" w:rsidRDefault="007752D5" w:rsidP="007752D5">
      <w:pPr>
        <w:spacing w:line="240" w:lineRule="auto"/>
        <w:ind w:left="720" w:hanging="720"/>
        <w:rPr>
          <w:rFonts w:ascii="Calibri" w:eastAsia="Calibri" w:hAnsi="Calibri" w:cs="Calibri"/>
        </w:rPr>
      </w:pPr>
      <w:proofErr w:type="spellStart"/>
      <w:r>
        <w:rPr>
          <w:rFonts w:ascii="Calibri" w:eastAsia="Calibri" w:hAnsi="Calibri" w:cs="Calibri"/>
        </w:rPr>
        <w:t>Simonardottir</w:t>
      </w:r>
      <w:proofErr w:type="spellEnd"/>
      <w:r>
        <w:rPr>
          <w:rFonts w:ascii="Calibri" w:eastAsia="Calibri" w:hAnsi="Calibri" w:cs="Calibri"/>
        </w:rPr>
        <w:t xml:space="preserve">, S., &amp; </w:t>
      </w:r>
      <w:proofErr w:type="spellStart"/>
      <w:r>
        <w:rPr>
          <w:rFonts w:ascii="Calibri" w:eastAsia="Calibri" w:hAnsi="Calibri" w:cs="Calibri"/>
        </w:rPr>
        <w:t>Rudolfsdottir</w:t>
      </w:r>
      <w:proofErr w:type="spellEnd"/>
      <w:r>
        <w:rPr>
          <w:rFonts w:ascii="Calibri" w:eastAsia="Calibri" w:hAnsi="Calibri" w:cs="Calibri"/>
        </w:rPr>
        <w:t>, A.G. (2020). T</w:t>
      </w:r>
      <w:r>
        <w:rPr>
          <w:rFonts w:ascii="Calibri" w:eastAsia="Calibri" w:hAnsi="Calibri" w:cs="Calibri"/>
        </w:rPr>
        <w:t xml:space="preserve">he “good” epidural: Women’s use of epidurals in relation to dominant discourses on “natural” birth. </w:t>
      </w:r>
      <w:r w:rsidRPr="001D543A">
        <w:rPr>
          <w:rFonts w:ascii="Calibri" w:eastAsia="Calibri" w:hAnsi="Calibri" w:cs="Calibri"/>
          <w:i/>
          <w:iCs/>
        </w:rPr>
        <w:t>Feminism &amp; Psychology, 31</w:t>
      </w:r>
      <w:r>
        <w:rPr>
          <w:rFonts w:ascii="Calibri" w:eastAsia="Calibri" w:hAnsi="Calibri" w:cs="Calibri"/>
        </w:rPr>
        <w:t>(2), 212-230. https://doi:10.1177/0959353520944808</w:t>
      </w:r>
    </w:p>
    <w:p w14:paraId="00000026"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Stacey, D., </w:t>
      </w:r>
      <w:proofErr w:type="spellStart"/>
      <w:r>
        <w:rPr>
          <w:rFonts w:ascii="Calibri" w:eastAsia="Calibri" w:hAnsi="Calibri" w:cs="Calibri"/>
        </w:rPr>
        <w:t>Legare</w:t>
      </w:r>
      <w:proofErr w:type="spellEnd"/>
      <w:r>
        <w:rPr>
          <w:rFonts w:ascii="Calibri" w:eastAsia="Calibri" w:hAnsi="Calibri" w:cs="Calibri"/>
        </w:rPr>
        <w:t xml:space="preserve">, F., Boland, L., Lewis, K.B., Loiselle, M., </w:t>
      </w:r>
      <w:proofErr w:type="spellStart"/>
      <w:r>
        <w:rPr>
          <w:rFonts w:ascii="Calibri" w:eastAsia="Calibri" w:hAnsi="Calibri" w:cs="Calibri"/>
        </w:rPr>
        <w:t>Hoefel</w:t>
      </w:r>
      <w:proofErr w:type="spellEnd"/>
      <w:r>
        <w:rPr>
          <w:rFonts w:ascii="Calibri" w:eastAsia="Calibri" w:hAnsi="Calibri" w:cs="Calibri"/>
        </w:rPr>
        <w:t xml:space="preserve">, L., </w:t>
      </w:r>
      <w:proofErr w:type="spellStart"/>
      <w:r>
        <w:rPr>
          <w:rFonts w:ascii="Calibri" w:eastAsia="Calibri" w:hAnsi="Calibri" w:cs="Calibri"/>
        </w:rPr>
        <w:t>Garve</w:t>
      </w:r>
      <w:r>
        <w:rPr>
          <w:rFonts w:ascii="Calibri" w:eastAsia="Calibri" w:hAnsi="Calibri" w:cs="Calibri"/>
        </w:rPr>
        <w:t>link</w:t>
      </w:r>
      <w:proofErr w:type="spellEnd"/>
      <w:r>
        <w:rPr>
          <w:rFonts w:ascii="Calibri" w:eastAsia="Calibri" w:hAnsi="Calibri" w:cs="Calibri"/>
        </w:rPr>
        <w:t xml:space="preserve">, M., &amp; O’Connor, A. (2020). 20th anniversary Ottawa decision support framework: Part 3 overview of systematic </w:t>
      </w:r>
      <w:r>
        <w:rPr>
          <w:rFonts w:ascii="Calibri" w:eastAsia="Calibri" w:hAnsi="Calibri" w:cs="Calibri"/>
        </w:rPr>
        <w:lastRenderedPageBreak/>
        <w:t xml:space="preserve">reviews and updated framework. </w:t>
      </w:r>
      <w:r w:rsidRPr="001D543A">
        <w:rPr>
          <w:rFonts w:ascii="Calibri" w:eastAsia="Calibri" w:hAnsi="Calibri" w:cs="Calibri"/>
          <w:i/>
          <w:iCs/>
        </w:rPr>
        <w:t>Medical Decision Making, 40</w:t>
      </w:r>
      <w:r>
        <w:rPr>
          <w:rFonts w:ascii="Calibri" w:eastAsia="Calibri" w:hAnsi="Calibri" w:cs="Calibri"/>
        </w:rPr>
        <w:t>(3), 379–398. https://doi:10.1177/0272989X20911870</w:t>
      </w:r>
    </w:p>
    <w:p w14:paraId="00000027"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Stacey, D., </w:t>
      </w:r>
      <w:proofErr w:type="spellStart"/>
      <w:r>
        <w:rPr>
          <w:rFonts w:ascii="Calibri" w:eastAsia="Calibri" w:hAnsi="Calibri" w:cs="Calibri"/>
        </w:rPr>
        <w:t>Legare</w:t>
      </w:r>
      <w:proofErr w:type="spellEnd"/>
      <w:r>
        <w:rPr>
          <w:rFonts w:ascii="Calibri" w:eastAsia="Calibri" w:hAnsi="Calibri" w:cs="Calibri"/>
        </w:rPr>
        <w:t xml:space="preserve">, F., </w:t>
      </w:r>
      <w:r>
        <w:rPr>
          <w:rFonts w:ascii="Calibri" w:eastAsia="Calibri" w:hAnsi="Calibri" w:cs="Calibri"/>
        </w:rPr>
        <w:t>Lewis, K., Barry, M.J., Bennett, C.L., Eden, K.B., Holmes-</w:t>
      </w:r>
      <w:proofErr w:type="spellStart"/>
      <w:r>
        <w:rPr>
          <w:rFonts w:ascii="Calibri" w:eastAsia="Calibri" w:hAnsi="Calibri" w:cs="Calibri"/>
        </w:rPr>
        <w:t>Rovner</w:t>
      </w:r>
      <w:proofErr w:type="spellEnd"/>
      <w:r>
        <w:rPr>
          <w:rFonts w:ascii="Calibri" w:eastAsia="Calibri" w:hAnsi="Calibri" w:cs="Calibri"/>
        </w:rPr>
        <w:t xml:space="preserve">, M., Llewellyn-Thomas, H., </w:t>
      </w:r>
      <w:proofErr w:type="spellStart"/>
      <w:r>
        <w:rPr>
          <w:rFonts w:ascii="Calibri" w:eastAsia="Calibri" w:hAnsi="Calibri" w:cs="Calibri"/>
        </w:rPr>
        <w:t>Lyddiatt</w:t>
      </w:r>
      <w:proofErr w:type="spellEnd"/>
      <w:r>
        <w:rPr>
          <w:rFonts w:ascii="Calibri" w:eastAsia="Calibri" w:hAnsi="Calibri" w:cs="Calibri"/>
        </w:rPr>
        <w:t xml:space="preserve">, A., Thomson, R., &amp; Trevena, L. (2017). Decision aids for people facing health treatment or screening decisions. </w:t>
      </w:r>
      <w:r w:rsidRPr="001D543A">
        <w:rPr>
          <w:rFonts w:ascii="Calibri" w:eastAsia="Calibri" w:hAnsi="Calibri" w:cs="Calibri"/>
          <w:i/>
          <w:iCs/>
        </w:rPr>
        <w:t>Cochrane Database of Systematic Reviews, i</w:t>
      </w:r>
      <w:r w:rsidRPr="001D543A">
        <w:rPr>
          <w:rFonts w:ascii="Calibri" w:eastAsia="Calibri" w:hAnsi="Calibri" w:cs="Calibri"/>
          <w:i/>
          <w:iCs/>
        </w:rPr>
        <w:t>ssue 4</w:t>
      </w:r>
      <w:r>
        <w:rPr>
          <w:rFonts w:ascii="Calibri" w:eastAsia="Calibri" w:hAnsi="Calibri" w:cs="Calibri"/>
        </w:rPr>
        <w:t>. http://doi: 10.1002/14651858.CD001431.pub5</w:t>
      </w:r>
    </w:p>
    <w:p w14:paraId="00000028"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Thomson, G., Feeley, C., Moran, V.H., Downe, S., &amp; </w:t>
      </w:r>
      <w:proofErr w:type="spellStart"/>
      <w:r>
        <w:rPr>
          <w:rFonts w:ascii="Calibri" w:eastAsia="Calibri" w:hAnsi="Calibri" w:cs="Calibri"/>
        </w:rPr>
        <w:t>Oladapo</w:t>
      </w:r>
      <w:proofErr w:type="spellEnd"/>
      <w:r>
        <w:rPr>
          <w:rFonts w:ascii="Calibri" w:eastAsia="Calibri" w:hAnsi="Calibri" w:cs="Calibri"/>
        </w:rPr>
        <w:t>, O.T. (2019). Women’s experiences of pharmacological and non-pharmacological pain relief methods for labour and childbirth: A qualitative systemat</w:t>
      </w:r>
      <w:r>
        <w:rPr>
          <w:rFonts w:ascii="Calibri" w:eastAsia="Calibri" w:hAnsi="Calibri" w:cs="Calibri"/>
        </w:rPr>
        <w:t xml:space="preserve">ic review. </w:t>
      </w:r>
      <w:r w:rsidRPr="001D543A">
        <w:rPr>
          <w:rFonts w:ascii="Calibri" w:eastAsia="Calibri" w:hAnsi="Calibri" w:cs="Calibri"/>
          <w:i/>
          <w:iCs/>
        </w:rPr>
        <w:t>Reproductive Health, 16</w:t>
      </w:r>
      <w:r>
        <w:rPr>
          <w:rFonts w:ascii="Calibri" w:eastAsia="Calibri" w:hAnsi="Calibri" w:cs="Calibri"/>
        </w:rPr>
        <w:t>(71). https://doi.org/10.1186/s12978-019-0735-4</w:t>
      </w:r>
    </w:p>
    <w:p w14:paraId="00000029" w14:textId="77777777" w:rsidR="00BB00F7" w:rsidRDefault="007752D5" w:rsidP="007752D5">
      <w:pPr>
        <w:spacing w:line="240" w:lineRule="auto"/>
        <w:ind w:left="720" w:hanging="720"/>
        <w:rPr>
          <w:rFonts w:ascii="Calibri" w:eastAsia="Calibri" w:hAnsi="Calibri" w:cs="Calibri"/>
        </w:rPr>
      </w:pPr>
      <w:proofErr w:type="spellStart"/>
      <w:r>
        <w:rPr>
          <w:rFonts w:ascii="Calibri" w:eastAsia="Calibri" w:hAnsi="Calibri" w:cs="Calibri"/>
        </w:rPr>
        <w:t>Vlemmix</w:t>
      </w:r>
      <w:proofErr w:type="spellEnd"/>
      <w:r>
        <w:rPr>
          <w:rFonts w:ascii="Calibri" w:eastAsia="Calibri" w:hAnsi="Calibri" w:cs="Calibri"/>
        </w:rPr>
        <w:t xml:space="preserve">, F., </w:t>
      </w:r>
      <w:proofErr w:type="spellStart"/>
      <w:r>
        <w:rPr>
          <w:rFonts w:ascii="Calibri" w:eastAsia="Calibri" w:hAnsi="Calibri" w:cs="Calibri"/>
        </w:rPr>
        <w:t>Warendorf</w:t>
      </w:r>
      <w:proofErr w:type="spellEnd"/>
      <w:r>
        <w:rPr>
          <w:rFonts w:ascii="Calibri" w:eastAsia="Calibri" w:hAnsi="Calibri" w:cs="Calibri"/>
        </w:rPr>
        <w:t xml:space="preserve">, J.K., Rosman, A.N. </w:t>
      </w:r>
      <w:proofErr w:type="spellStart"/>
      <w:r>
        <w:rPr>
          <w:rFonts w:ascii="Calibri" w:eastAsia="Calibri" w:hAnsi="Calibri" w:cs="Calibri"/>
        </w:rPr>
        <w:t>Kok</w:t>
      </w:r>
      <w:proofErr w:type="spellEnd"/>
      <w:r>
        <w:rPr>
          <w:rFonts w:ascii="Calibri" w:eastAsia="Calibri" w:hAnsi="Calibri" w:cs="Calibri"/>
        </w:rPr>
        <w:t>, M. Mol, B.W.J., Morris, J.M., &amp; Nassar, N. (2012). Decision aids to improve informed decision-making in pregnancy care: A syst</w:t>
      </w:r>
      <w:r>
        <w:rPr>
          <w:rFonts w:ascii="Calibri" w:eastAsia="Calibri" w:hAnsi="Calibri" w:cs="Calibri"/>
        </w:rPr>
        <w:t xml:space="preserve">ematic review. </w:t>
      </w:r>
      <w:r w:rsidRPr="001D543A">
        <w:rPr>
          <w:rFonts w:ascii="Calibri" w:eastAsia="Calibri" w:hAnsi="Calibri" w:cs="Calibri"/>
          <w:i/>
          <w:iCs/>
        </w:rPr>
        <w:t>BJOG, 120</w:t>
      </w:r>
      <w:r>
        <w:rPr>
          <w:rFonts w:ascii="Calibri" w:eastAsia="Calibri" w:hAnsi="Calibri" w:cs="Calibri"/>
        </w:rPr>
        <w:t>, 257–266. http://doi: 10.1111/1471-0528.12060</w:t>
      </w:r>
    </w:p>
    <w:p w14:paraId="0000002A" w14:textId="267643AC" w:rsidR="00BB00F7" w:rsidRDefault="007752D5" w:rsidP="007752D5">
      <w:pPr>
        <w:spacing w:line="240" w:lineRule="auto"/>
        <w:ind w:left="720" w:hanging="720"/>
        <w:rPr>
          <w:rFonts w:ascii="Calibri" w:eastAsia="Calibri" w:hAnsi="Calibri" w:cs="Calibri"/>
        </w:rPr>
      </w:pPr>
      <w:r>
        <w:rPr>
          <w:rFonts w:ascii="Calibri" w:eastAsia="Calibri" w:hAnsi="Calibri" w:cs="Calibri"/>
        </w:rPr>
        <w:t>Volk, R.J., Llewellyn-Thomas, H., Stacey, D., &amp; Elwyn, G. (2013). Ten years of the International Patient Decision Aid Standards Collaboration: Evolution of the core dimensions for asses</w:t>
      </w:r>
      <w:r>
        <w:rPr>
          <w:rFonts w:ascii="Calibri" w:eastAsia="Calibri" w:hAnsi="Calibri" w:cs="Calibri"/>
        </w:rPr>
        <w:t xml:space="preserve">sing the quality of patient decision aids. </w:t>
      </w:r>
      <w:r w:rsidRPr="001D543A">
        <w:rPr>
          <w:rFonts w:ascii="Calibri" w:eastAsia="Calibri" w:hAnsi="Calibri" w:cs="Calibri"/>
          <w:i/>
          <w:iCs/>
        </w:rPr>
        <w:t>BMC Medical Informatics and Decision Making, 13</w:t>
      </w:r>
      <w:r>
        <w:rPr>
          <w:rFonts w:ascii="Calibri" w:eastAsia="Calibri" w:hAnsi="Calibri" w:cs="Calibri"/>
        </w:rPr>
        <w:t>(</w:t>
      </w:r>
      <w:proofErr w:type="spellStart"/>
      <w:r>
        <w:rPr>
          <w:rFonts w:ascii="Calibri" w:eastAsia="Calibri" w:hAnsi="Calibri" w:cs="Calibri"/>
        </w:rPr>
        <w:t>Suppl</w:t>
      </w:r>
      <w:proofErr w:type="spellEnd"/>
      <w:r>
        <w:rPr>
          <w:rFonts w:ascii="Calibri" w:eastAsia="Calibri" w:hAnsi="Calibri" w:cs="Calibri"/>
        </w:rPr>
        <w:t xml:space="preserve"> 2): </w:t>
      </w:r>
      <w:r>
        <w:rPr>
          <w:rFonts w:ascii="Calibri" w:eastAsia="Calibri" w:hAnsi="Calibri" w:cs="Calibri"/>
        </w:rPr>
        <w:t>S1. http://www.biomedcentral.com/1472-6947/13/S2/S1</w:t>
      </w:r>
    </w:p>
    <w:p w14:paraId="0000002B" w14:textId="77777777" w:rsidR="00BB00F7" w:rsidRDefault="007752D5" w:rsidP="007752D5">
      <w:pPr>
        <w:spacing w:line="240" w:lineRule="auto"/>
        <w:ind w:left="720" w:hanging="720"/>
        <w:rPr>
          <w:rFonts w:ascii="Calibri" w:eastAsia="Calibri" w:hAnsi="Calibri" w:cs="Calibri"/>
        </w:rPr>
      </w:pPr>
      <w:r>
        <w:rPr>
          <w:rFonts w:ascii="Calibri" w:eastAsia="Calibri" w:hAnsi="Calibri" w:cs="Calibri"/>
        </w:rPr>
        <w:t xml:space="preserve">Westergren, W., Edina, K., </w:t>
      </w:r>
      <w:proofErr w:type="spellStart"/>
      <w:r>
        <w:rPr>
          <w:rFonts w:ascii="Calibri" w:eastAsia="Calibri" w:hAnsi="Calibri" w:cs="Calibri"/>
        </w:rPr>
        <w:t>Lindkvist</w:t>
      </w:r>
      <w:proofErr w:type="spellEnd"/>
      <w:r>
        <w:rPr>
          <w:rFonts w:ascii="Calibri" w:eastAsia="Calibri" w:hAnsi="Calibri" w:cs="Calibri"/>
        </w:rPr>
        <w:t>, M., &amp; Christianson, M. (2021). Exploring the medicalisation of chi</w:t>
      </w:r>
      <w:r>
        <w:rPr>
          <w:rFonts w:ascii="Calibri" w:eastAsia="Calibri" w:hAnsi="Calibri" w:cs="Calibri"/>
        </w:rPr>
        <w:t xml:space="preserve">ldbirth through women’s preferences for and use of pain relief. </w:t>
      </w:r>
      <w:r w:rsidRPr="001D543A">
        <w:rPr>
          <w:rFonts w:ascii="Calibri" w:eastAsia="Calibri" w:hAnsi="Calibri" w:cs="Calibri"/>
          <w:i/>
          <w:iCs/>
        </w:rPr>
        <w:t>Women and Birth, 34</w:t>
      </w:r>
      <w:r>
        <w:rPr>
          <w:rFonts w:ascii="Calibri" w:eastAsia="Calibri" w:hAnsi="Calibri" w:cs="Calibri"/>
        </w:rPr>
        <w:t>, e118–e127. http://dx.doi.org/10.1016/j.wombi.2020.02.009</w:t>
      </w:r>
    </w:p>
    <w:p w14:paraId="0000002C" w14:textId="77777777" w:rsidR="00BB00F7" w:rsidRDefault="00BB00F7">
      <w:pPr>
        <w:ind w:left="720" w:hanging="720"/>
        <w:rPr>
          <w:rFonts w:ascii="Calibri" w:eastAsia="Calibri" w:hAnsi="Calibri" w:cs="Calibri"/>
        </w:rPr>
      </w:pPr>
    </w:p>
    <w:p w14:paraId="0000002D" w14:textId="77777777" w:rsidR="00BB00F7" w:rsidRDefault="00BB00F7">
      <w:pPr>
        <w:ind w:left="720" w:hanging="720"/>
        <w:rPr>
          <w:rFonts w:ascii="Calibri" w:eastAsia="Calibri" w:hAnsi="Calibri" w:cs="Calibri"/>
        </w:rPr>
      </w:pPr>
    </w:p>
    <w:sectPr w:rsidR="00BB00F7" w:rsidSect="00CC58C8">
      <w:headerReference w:type="default" r:id="rId6"/>
      <w:headerReference w:type="first" r:id="rId7"/>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8818" w14:textId="77777777" w:rsidR="00E06A0A" w:rsidRDefault="00E06A0A">
      <w:pPr>
        <w:spacing w:line="240" w:lineRule="auto"/>
      </w:pPr>
      <w:r>
        <w:separator/>
      </w:r>
    </w:p>
  </w:endnote>
  <w:endnote w:type="continuationSeparator" w:id="0">
    <w:p w14:paraId="3DC56C56" w14:textId="77777777" w:rsidR="00E06A0A" w:rsidRDefault="00E06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B32C" w14:textId="77777777" w:rsidR="00E06A0A" w:rsidRDefault="00E06A0A">
      <w:pPr>
        <w:spacing w:line="240" w:lineRule="auto"/>
      </w:pPr>
      <w:r>
        <w:separator/>
      </w:r>
    </w:p>
  </w:footnote>
  <w:footnote w:type="continuationSeparator" w:id="0">
    <w:p w14:paraId="438F245F" w14:textId="77777777" w:rsidR="00E06A0A" w:rsidRDefault="00E06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67468D9D" w:rsidR="00BB00F7" w:rsidRDefault="00BB00F7">
    <w:pPr>
      <w:rPr>
        <w:rFonts w:ascii="Calibri" w:eastAsia="Calibri" w:hAnsi="Calibri"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96B7F9" w:rsidR="00BB00F7" w:rsidRDefault="00FF0AE1" w:rsidP="00FF0AE1">
    <w:pPr>
      <w:rPr>
        <w:rFonts w:ascii="Calibri" w:eastAsia="Calibri" w:hAnsi="Calibri" w:cs="Calibri"/>
        <w:sz w:val="20"/>
        <w:szCs w:val="20"/>
      </w:rPr>
    </w:pPr>
    <w:r>
      <w:rPr>
        <w:rFonts w:ascii="Calibri" w:eastAsia="Calibri" w:hAnsi="Calibri" w:cs="Calibri"/>
        <w:sz w:val="20"/>
        <w:szCs w:val="20"/>
      </w:rPr>
      <w:t>Susan Schemen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3621AE">
      <w:rPr>
        <w:rFonts w:ascii="Calibri" w:eastAsia="Calibri" w:hAnsi="Calibri" w:cs="Calibri"/>
        <w:noProof/>
        <w:sz w:val="20"/>
        <w:szCs w:val="20"/>
      </w:rPr>
      <w:t>1</w:t>
    </w:r>
    <w:r>
      <w:rPr>
        <w:rFonts w:ascii="Calibri" w:eastAsia="Calibri" w:hAnsi="Calibri" w:cs="Calibr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F7"/>
    <w:rsid w:val="000430E4"/>
    <w:rsid w:val="000536A6"/>
    <w:rsid w:val="001D543A"/>
    <w:rsid w:val="00251E68"/>
    <w:rsid w:val="00266B3C"/>
    <w:rsid w:val="003621AE"/>
    <w:rsid w:val="006551C1"/>
    <w:rsid w:val="00663F32"/>
    <w:rsid w:val="006F73BF"/>
    <w:rsid w:val="007752D5"/>
    <w:rsid w:val="007C4354"/>
    <w:rsid w:val="007F626F"/>
    <w:rsid w:val="00A00EF3"/>
    <w:rsid w:val="00AF619B"/>
    <w:rsid w:val="00BB00F7"/>
    <w:rsid w:val="00C658BE"/>
    <w:rsid w:val="00C969A1"/>
    <w:rsid w:val="00CB15EA"/>
    <w:rsid w:val="00CB7B7D"/>
    <w:rsid w:val="00CC58C8"/>
    <w:rsid w:val="00E06A0A"/>
    <w:rsid w:val="00FD3506"/>
    <w:rsid w:val="00FF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DC88"/>
  <w15:docId w15:val="{925A5522-60D1-4100-8CE2-E134B3CA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F0AE1"/>
    <w:pPr>
      <w:tabs>
        <w:tab w:val="center" w:pos="4680"/>
        <w:tab w:val="right" w:pos="9360"/>
      </w:tabs>
      <w:spacing w:line="240" w:lineRule="auto"/>
    </w:pPr>
  </w:style>
  <w:style w:type="character" w:customStyle="1" w:styleId="HeaderChar">
    <w:name w:val="Header Char"/>
    <w:basedOn w:val="DefaultParagraphFont"/>
    <w:link w:val="Header"/>
    <w:uiPriority w:val="99"/>
    <w:rsid w:val="00FF0AE1"/>
  </w:style>
  <w:style w:type="paragraph" w:styleId="Footer">
    <w:name w:val="footer"/>
    <w:basedOn w:val="Normal"/>
    <w:link w:val="FooterChar"/>
    <w:uiPriority w:val="99"/>
    <w:unhideWhenUsed/>
    <w:rsid w:val="00FF0AE1"/>
    <w:pPr>
      <w:tabs>
        <w:tab w:val="center" w:pos="4680"/>
        <w:tab w:val="right" w:pos="9360"/>
      </w:tabs>
      <w:spacing w:line="240" w:lineRule="auto"/>
    </w:pPr>
  </w:style>
  <w:style w:type="character" w:customStyle="1" w:styleId="FooterChar">
    <w:name w:val="Footer Char"/>
    <w:basedOn w:val="DefaultParagraphFont"/>
    <w:link w:val="Footer"/>
    <w:uiPriority w:val="99"/>
    <w:rsid w:val="00FF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E8F378-CE45-4BB8-8E2D-54BF5EACE5F1}"/>
</file>

<file path=customXml/itemProps2.xml><?xml version="1.0" encoding="utf-8"?>
<ds:datastoreItem xmlns:ds="http://schemas.openxmlformats.org/officeDocument/2006/customXml" ds:itemID="{CF80E591-C930-4BD2-8A9D-979BD95C808E}"/>
</file>

<file path=customXml/itemProps3.xml><?xml version="1.0" encoding="utf-8"?>
<ds:datastoreItem xmlns:ds="http://schemas.openxmlformats.org/officeDocument/2006/customXml" ds:itemID="{FD298231-3252-4935-B2AB-72B6EB09126D}"/>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Marjorie.Atchan</dc:creator>
  <cp:lastModifiedBy>Marjorie.Atchan</cp:lastModifiedBy>
  <cp:revision>2</cp:revision>
  <dcterms:created xsi:type="dcterms:W3CDTF">2022-09-18T02:33:00Z</dcterms:created>
  <dcterms:modified xsi:type="dcterms:W3CDTF">2022-09-18T02:33:00Z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ies>
</file>